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8E1B" w14:textId="77777777" w:rsidR="00396D4E" w:rsidRDefault="00C06230">
      <w:pPr>
        <w:spacing w:before="73" w:line="451" w:lineRule="auto"/>
        <w:ind w:left="1634" w:right="2019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имени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 географии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природопользования</w:t>
      </w:r>
    </w:p>
    <w:p w14:paraId="5FEA57E8" w14:textId="77777777" w:rsidR="00396D4E" w:rsidRDefault="00396D4E">
      <w:pPr>
        <w:pStyle w:val="a3"/>
        <w:rPr>
          <w:b/>
          <w:sz w:val="26"/>
        </w:rPr>
      </w:pPr>
    </w:p>
    <w:p w14:paraId="3C3B3EAA" w14:textId="77777777" w:rsidR="00396D4E" w:rsidRDefault="00C06230">
      <w:pPr>
        <w:spacing w:before="217"/>
        <w:ind w:left="1631" w:right="201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картографии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геоинформатики</w:t>
      </w:r>
    </w:p>
    <w:p w14:paraId="47DFE25D" w14:textId="77777777" w:rsidR="00396D4E" w:rsidRDefault="00396D4E">
      <w:pPr>
        <w:pStyle w:val="a3"/>
        <w:rPr>
          <w:b/>
          <w:sz w:val="26"/>
        </w:rPr>
      </w:pPr>
    </w:p>
    <w:p w14:paraId="72FBE51F" w14:textId="77777777" w:rsidR="00396D4E" w:rsidRDefault="00396D4E">
      <w:pPr>
        <w:pStyle w:val="a3"/>
        <w:rPr>
          <w:b/>
          <w:sz w:val="26"/>
        </w:rPr>
      </w:pPr>
    </w:p>
    <w:p w14:paraId="4491C036" w14:textId="77777777" w:rsidR="00396D4E" w:rsidRDefault="00396D4E">
      <w:pPr>
        <w:pStyle w:val="a3"/>
        <w:rPr>
          <w:b/>
          <w:sz w:val="26"/>
        </w:rPr>
      </w:pPr>
    </w:p>
    <w:p w14:paraId="2687AB77" w14:textId="77777777" w:rsidR="00396D4E" w:rsidRDefault="00396D4E">
      <w:pPr>
        <w:pStyle w:val="a3"/>
        <w:rPr>
          <w:b/>
          <w:sz w:val="26"/>
        </w:rPr>
      </w:pPr>
    </w:p>
    <w:p w14:paraId="3DC9B186" w14:textId="77777777" w:rsidR="00396D4E" w:rsidRDefault="00396D4E">
      <w:pPr>
        <w:pStyle w:val="a3"/>
        <w:rPr>
          <w:b/>
          <w:sz w:val="26"/>
        </w:rPr>
      </w:pPr>
    </w:p>
    <w:p w14:paraId="7DAC2B7B" w14:textId="77777777" w:rsidR="00396D4E" w:rsidRDefault="00396D4E">
      <w:pPr>
        <w:pStyle w:val="a3"/>
        <w:rPr>
          <w:b/>
          <w:sz w:val="26"/>
        </w:rPr>
      </w:pPr>
    </w:p>
    <w:p w14:paraId="510D0AAA" w14:textId="77777777" w:rsidR="00396D4E" w:rsidRDefault="00396D4E">
      <w:pPr>
        <w:pStyle w:val="a3"/>
        <w:rPr>
          <w:b/>
          <w:sz w:val="26"/>
        </w:rPr>
      </w:pPr>
    </w:p>
    <w:p w14:paraId="7C5EF4B2" w14:textId="77777777" w:rsidR="00396D4E" w:rsidRDefault="00396D4E">
      <w:pPr>
        <w:pStyle w:val="a3"/>
        <w:rPr>
          <w:b/>
          <w:sz w:val="26"/>
        </w:rPr>
      </w:pPr>
    </w:p>
    <w:p w14:paraId="61DE41CE" w14:textId="77777777" w:rsidR="00396D4E" w:rsidRPr="009E0355" w:rsidRDefault="00C06230">
      <w:pPr>
        <w:spacing w:before="169"/>
        <w:ind w:left="1634" w:right="2016"/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14:paraId="268F6077" w14:textId="77777777" w:rsidR="005D6C26" w:rsidRPr="009E0355" w:rsidRDefault="005D6C26">
      <w:pPr>
        <w:spacing w:before="169"/>
        <w:ind w:left="1634" w:right="2016"/>
        <w:jc w:val="center"/>
        <w:rPr>
          <w:b/>
          <w:sz w:val="24"/>
        </w:rPr>
      </w:pPr>
    </w:p>
    <w:p w14:paraId="65748CE5" w14:textId="77777777" w:rsidR="00396D4E" w:rsidRDefault="00C06230">
      <w:pPr>
        <w:spacing w:before="3"/>
        <w:ind w:left="1632" w:right="2019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</w:p>
    <w:p w14:paraId="434E1AF6" w14:textId="1AED397C" w:rsidR="00396D4E" w:rsidRPr="005D6C26" w:rsidRDefault="00C06230" w:rsidP="009E0355">
      <w:pPr>
        <w:jc w:val="center"/>
        <w:rPr>
          <w:b/>
          <w:sz w:val="24"/>
          <w:szCs w:val="24"/>
        </w:rPr>
      </w:pPr>
      <w:r w:rsidRPr="005D6C26">
        <w:rPr>
          <w:b/>
          <w:sz w:val="24"/>
          <w:szCs w:val="24"/>
        </w:rPr>
        <w:t>«</w:t>
      </w:r>
      <w:r w:rsidR="009E0355" w:rsidRPr="009E0355">
        <w:rPr>
          <w:b/>
          <w:bCs/>
          <w:sz w:val="24"/>
          <w:szCs w:val="24"/>
        </w:rPr>
        <w:t>96331-Инновационные</w:t>
      </w:r>
      <w:r w:rsidR="009E0355">
        <w:rPr>
          <w:b/>
          <w:bCs/>
          <w:sz w:val="24"/>
          <w:szCs w:val="24"/>
          <w:lang w:val="kk-KZ"/>
        </w:rPr>
        <w:t xml:space="preserve"> </w:t>
      </w:r>
      <w:r w:rsidR="009E0355" w:rsidRPr="009E0355">
        <w:rPr>
          <w:b/>
          <w:bCs/>
          <w:sz w:val="24"/>
          <w:szCs w:val="24"/>
        </w:rPr>
        <w:t>методы исследования ПТС</w:t>
      </w:r>
      <w:r w:rsidRPr="005D6C26">
        <w:rPr>
          <w:b/>
          <w:sz w:val="24"/>
          <w:szCs w:val="24"/>
        </w:rPr>
        <w:t>»</w:t>
      </w:r>
    </w:p>
    <w:p w14:paraId="266D2D2E" w14:textId="742155B8" w:rsidR="00601087" w:rsidRDefault="00601087" w:rsidP="00601087">
      <w:pPr>
        <w:pStyle w:val="1"/>
        <w:spacing w:before="4" w:line="235" w:lineRule="auto"/>
        <w:ind w:left="0" w:right="255"/>
        <w:jc w:val="center"/>
      </w:pPr>
      <w:r>
        <w:t>п</w:t>
      </w:r>
      <w:r w:rsidRPr="00A64BAB">
        <w:t>о</w:t>
      </w:r>
      <w:r>
        <w:t xml:space="preserve"> образовательной программы: «</w:t>
      </w:r>
      <w:r w:rsidR="009E0355">
        <w:rPr>
          <w:lang w:val="kk-KZ"/>
        </w:rPr>
        <w:t>6В</w:t>
      </w:r>
      <w:r>
        <w:t>052</w:t>
      </w:r>
      <w:r w:rsidR="009E0355">
        <w:rPr>
          <w:lang w:val="kk-KZ"/>
        </w:rPr>
        <w:t>06</w:t>
      </w:r>
      <w:r>
        <w:t>-Природно-</w:t>
      </w:r>
      <w:r>
        <w:rPr>
          <w:spacing w:val="-57"/>
        </w:rPr>
        <w:t xml:space="preserve"> </w:t>
      </w:r>
      <w:r>
        <w:t>техногенные</w:t>
      </w:r>
      <w:r>
        <w:rPr>
          <w:spacing w:val="-2"/>
        </w:rPr>
        <w:t xml:space="preserve"> </w:t>
      </w:r>
      <w:r>
        <w:t>риски»</w:t>
      </w:r>
    </w:p>
    <w:p w14:paraId="456B0112" w14:textId="77777777" w:rsidR="00601087" w:rsidRDefault="00601087" w:rsidP="00601087">
      <w:pPr>
        <w:pStyle w:val="1"/>
        <w:spacing w:before="4" w:line="235" w:lineRule="auto"/>
        <w:ind w:left="1857" w:right="2874"/>
        <w:jc w:val="center"/>
        <w:rPr>
          <w:spacing w:val="-57"/>
        </w:rPr>
      </w:pPr>
    </w:p>
    <w:p w14:paraId="3514F4B1" w14:textId="363FDE8C" w:rsidR="00601087" w:rsidRDefault="00601087" w:rsidP="00601087">
      <w:pPr>
        <w:pStyle w:val="1"/>
        <w:spacing w:before="4" w:line="235" w:lineRule="auto"/>
        <w:ind w:left="0" w:right="397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9E0355">
        <w:rPr>
          <w:lang w:val="kk-KZ"/>
        </w:rPr>
        <w:t>4</w:t>
      </w:r>
      <w:r>
        <w:t>-202</w:t>
      </w:r>
      <w:r w:rsidR="009E0355">
        <w:rPr>
          <w:lang w:val="kk-KZ"/>
        </w:rPr>
        <w:t>5</w:t>
      </w:r>
      <w:r>
        <w:t xml:space="preserve"> учебный год</w:t>
      </w:r>
    </w:p>
    <w:p w14:paraId="7FFC0C61" w14:textId="5CA75A31" w:rsidR="00601087" w:rsidRPr="00A64BAB" w:rsidRDefault="009E0355" w:rsidP="00601087">
      <w:pPr>
        <w:spacing w:line="235" w:lineRule="auto"/>
        <w:jc w:val="center"/>
        <w:rPr>
          <w:b/>
        </w:rPr>
        <w:sectPr w:rsidR="00601087" w:rsidRPr="00A64BAB">
          <w:type w:val="continuous"/>
          <w:pgSz w:w="12240" w:h="15840"/>
          <w:pgMar w:top="1120" w:right="460" w:bottom="280" w:left="1460" w:header="720" w:footer="720" w:gutter="0"/>
          <w:cols w:space="720"/>
        </w:sectPr>
      </w:pPr>
      <w:r>
        <w:rPr>
          <w:b/>
          <w:lang w:val="kk-KZ"/>
        </w:rPr>
        <w:t>4</w:t>
      </w:r>
      <w:r w:rsidR="00601087" w:rsidRPr="00A64BAB">
        <w:rPr>
          <w:b/>
        </w:rPr>
        <w:t xml:space="preserve"> курс, очное</w:t>
      </w:r>
    </w:p>
    <w:p w14:paraId="0373DC87" w14:textId="4DB01E09" w:rsidR="00396D4E" w:rsidRPr="009E0355" w:rsidRDefault="00C06230" w:rsidP="009E0355">
      <w:pPr>
        <w:spacing w:before="71" w:line="237" w:lineRule="auto"/>
        <w:ind w:right="107"/>
        <w:rPr>
          <w:sz w:val="24"/>
        </w:rPr>
      </w:pPr>
      <w:r>
        <w:rPr>
          <w:b/>
          <w:sz w:val="24"/>
        </w:rPr>
        <w:lastRenderedPageBreak/>
        <w:t xml:space="preserve">Шифр и наименование образовательной программы: </w:t>
      </w:r>
      <w:r>
        <w:rPr>
          <w:sz w:val="24"/>
        </w:rPr>
        <w:t>«</w:t>
      </w:r>
      <w:r w:rsidR="009E0355">
        <w:rPr>
          <w:sz w:val="24"/>
          <w:lang w:val="kk-KZ"/>
        </w:rPr>
        <w:t>6В</w:t>
      </w:r>
      <w:r>
        <w:rPr>
          <w:sz w:val="24"/>
        </w:rPr>
        <w:t>052</w:t>
      </w:r>
      <w:r w:rsidR="009E0355">
        <w:rPr>
          <w:sz w:val="24"/>
          <w:lang w:val="kk-KZ"/>
        </w:rPr>
        <w:t>06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Природно-техногенные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риски»</w:t>
      </w:r>
    </w:p>
    <w:p w14:paraId="0EDFE11E" w14:textId="77777777" w:rsidR="000D0B39" w:rsidRPr="009E0355" w:rsidRDefault="000D0B39">
      <w:pPr>
        <w:spacing w:before="71" w:line="237" w:lineRule="auto"/>
        <w:ind w:left="142" w:right="2860"/>
        <w:rPr>
          <w:sz w:val="24"/>
        </w:rPr>
      </w:pPr>
    </w:p>
    <w:p w14:paraId="3DCBE69C" w14:textId="60BF51AD" w:rsidR="000D0B39" w:rsidRPr="005D6C26" w:rsidRDefault="00C06230" w:rsidP="009E0355">
      <w:pPr>
        <w:rPr>
          <w:b/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 название дисциплины: </w:t>
      </w:r>
      <w:r w:rsidR="000D0B39" w:rsidRPr="005D6C26">
        <w:rPr>
          <w:b/>
          <w:sz w:val="24"/>
          <w:szCs w:val="24"/>
        </w:rPr>
        <w:t>«</w:t>
      </w:r>
      <w:r w:rsidR="009E0355" w:rsidRPr="009E0355">
        <w:rPr>
          <w:bCs/>
          <w:sz w:val="24"/>
          <w:szCs w:val="24"/>
        </w:rPr>
        <w:t>96331-</w:t>
      </w:r>
      <w:r w:rsidR="007E4440" w:rsidRPr="007E4440">
        <w:t xml:space="preserve"> </w:t>
      </w:r>
      <w:r w:rsidR="007E4440" w:rsidRPr="007E4440">
        <w:rPr>
          <w:bCs/>
          <w:sz w:val="24"/>
          <w:szCs w:val="24"/>
        </w:rPr>
        <w:t>Методы математического анализа геосистем</w:t>
      </w:r>
      <w:r w:rsidR="000D0B39" w:rsidRPr="005D6C26">
        <w:rPr>
          <w:b/>
          <w:sz w:val="24"/>
          <w:szCs w:val="24"/>
        </w:rPr>
        <w:t>»</w:t>
      </w:r>
    </w:p>
    <w:p w14:paraId="525AB6AD" w14:textId="77777777" w:rsidR="00396D4E" w:rsidRDefault="00396D4E" w:rsidP="000D0B39">
      <w:pPr>
        <w:spacing w:before="198" w:line="237" w:lineRule="auto"/>
        <w:ind w:left="142" w:right="816"/>
        <w:rPr>
          <w:sz w:val="26"/>
        </w:rPr>
      </w:pPr>
    </w:p>
    <w:p w14:paraId="359FEDFA" w14:textId="4DCF5E17" w:rsidR="00396D4E" w:rsidRDefault="00C06230" w:rsidP="007E4440">
      <w:pPr>
        <w:spacing w:before="182"/>
        <w:ind w:left="142"/>
        <w:rPr>
          <w:b/>
          <w:sz w:val="24"/>
          <w:lang w:val="ru-KZ"/>
        </w:rPr>
      </w:pPr>
      <w:r>
        <w:rPr>
          <w:b/>
          <w:sz w:val="24"/>
        </w:rPr>
        <w:t>Преподаватель:</w:t>
      </w:r>
      <w:r>
        <w:rPr>
          <w:b/>
          <w:spacing w:val="-5"/>
          <w:sz w:val="24"/>
        </w:rPr>
        <w:t xml:space="preserve"> </w:t>
      </w:r>
      <w:r w:rsidR="007E4440">
        <w:rPr>
          <w:b/>
          <w:spacing w:val="-5"/>
          <w:sz w:val="24"/>
          <w:lang w:val="kk-KZ"/>
        </w:rPr>
        <w:t>Д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>Б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 xml:space="preserve"> Кумар</w:t>
      </w:r>
      <w:r w:rsidR="009E0355">
        <w:rPr>
          <w:b/>
          <w:sz w:val="24"/>
          <w:lang w:val="kk-KZ"/>
        </w:rPr>
        <w:t>,</w:t>
      </w:r>
      <w:r w:rsidR="009E0355">
        <w:rPr>
          <w:b/>
          <w:sz w:val="24"/>
          <w:lang w:val="ru-KZ"/>
        </w:rPr>
        <w:t xml:space="preserve"> </w:t>
      </w:r>
      <w:r w:rsidR="007E4440">
        <w:rPr>
          <w:b/>
          <w:sz w:val="24"/>
          <w:lang w:val="ru-KZ"/>
        </w:rPr>
        <w:t>к.т.н., ст. преп.</w:t>
      </w:r>
    </w:p>
    <w:p w14:paraId="2A45CD60" w14:textId="77777777" w:rsidR="007E4440" w:rsidRDefault="007E4440" w:rsidP="007E4440">
      <w:pPr>
        <w:spacing w:before="182"/>
        <w:ind w:left="142"/>
        <w:rPr>
          <w:b/>
          <w:sz w:val="24"/>
          <w:lang w:val="ru-KZ"/>
        </w:rPr>
      </w:pPr>
    </w:p>
    <w:p w14:paraId="2855FF19" w14:textId="77777777" w:rsidR="007E4440" w:rsidRDefault="007E4440" w:rsidP="007E4440">
      <w:pPr>
        <w:spacing w:before="182"/>
        <w:ind w:left="142"/>
        <w:rPr>
          <w:b/>
          <w:sz w:val="32"/>
        </w:rPr>
      </w:pPr>
    </w:p>
    <w:p w14:paraId="53795CB2" w14:textId="77777777" w:rsidR="00396D4E" w:rsidRDefault="00C0623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одобрения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кафедрой</w:t>
      </w:r>
    </w:p>
    <w:p w14:paraId="71E60070" w14:textId="77777777" w:rsidR="00396D4E" w:rsidRDefault="00396D4E">
      <w:pPr>
        <w:pStyle w:val="a3"/>
        <w:spacing w:before="7"/>
        <w:rPr>
          <w:b/>
          <w:sz w:val="20"/>
        </w:rPr>
      </w:pPr>
    </w:p>
    <w:p w14:paraId="1FABB87C" w14:textId="385CE614" w:rsidR="00396D4E" w:rsidRDefault="00C06230">
      <w:pPr>
        <w:pStyle w:val="a3"/>
        <w:tabs>
          <w:tab w:val="left" w:pos="1917"/>
          <w:tab w:val="left" w:pos="2519"/>
          <w:tab w:val="left" w:pos="4071"/>
        </w:tabs>
        <w:ind w:left="1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202</w:t>
      </w:r>
      <w:r w:rsidR="009E0355" w:rsidRPr="009E0355">
        <w:t>4</w:t>
      </w:r>
      <w:r>
        <w:t xml:space="preserve"> г.,</w:t>
      </w:r>
    </w:p>
    <w:p w14:paraId="19D120D3" w14:textId="77777777" w:rsidR="00396D4E" w:rsidRDefault="00396D4E">
      <w:pPr>
        <w:pStyle w:val="a3"/>
        <w:rPr>
          <w:sz w:val="26"/>
        </w:rPr>
      </w:pPr>
    </w:p>
    <w:p w14:paraId="06E505D7" w14:textId="77777777" w:rsidR="00396D4E" w:rsidRDefault="00396D4E">
      <w:pPr>
        <w:pStyle w:val="a3"/>
        <w:spacing w:before="5"/>
        <w:rPr>
          <w:sz w:val="36"/>
        </w:rPr>
      </w:pPr>
    </w:p>
    <w:p w14:paraId="1B1DABA6" w14:textId="34216093" w:rsidR="00601087" w:rsidRDefault="00601087" w:rsidP="00601087">
      <w:pPr>
        <w:pStyle w:val="a3"/>
        <w:spacing w:line="235" w:lineRule="auto"/>
        <w:ind w:left="119" w:right="1811"/>
      </w:pPr>
      <w:r>
        <w:rPr>
          <w:b/>
        </w:rPr>
        <w:t xml:space="preserve">Форма </w:t>
      </w:r>
      <w:r>
        <w:t xml:space="preserve">итогового контроля по учебной дисциплине – </w:t>
      </w:r>
      <w:r w:rsidR="00474ACB" w:rsidRPr="00474ACB">
        <w:t>устный</w:t>
      </w:r>
      <w:r w:rsidR="009E0355" w:rsidRPr="00474ACB">
        <w:rPr>
          <w:lang w:val="kk-KZ"/>
        </w:rPr>
        <w:t xml:space="preserve"> экзамен</w:t>
      </w:r>
      <w:r>
        <w:t xml:space="preserve"> (включены</w:t>
      </w:r>
      <w:r>
        <w:rPr>
          <w:spacing w:val="-57"/>
        </w:rPr>
        <w:t xml:space="preserve"> </w:t>
      </w:r>
      <w:r w:rsidR="000D0B39" w:rsidRPr="000D0B39">
        <w:rPr>
          <w:spacing w:val="-57"/>
        </w:rPr>
        <w:t xml:space="preserve">                    </w:t>
      </w:r>
      <w:r w:rsidR="000D0B39" w:rsidRPr="00C56F2D"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лекции, </w:t>
      </w:r>
      <w:r>
        <w:t>СРС, семинары)</w:t>
      </w:r>
    </w:p>
    <w:p w14:paraId="5C4ECF07" w14:textId="77777777" w:rsidR="00601087" w:rsidRDefault="00601087" w:rsidP="00601087">
      <w:pPr>
        <w:pStyle w:val="a3"/>
        <w:rPr>
          <w:sz w:val="26"/>
        </w:rPr>
      </w:pPr>
    </w:p>
    <w:p w14:paraId="56692392" w14:textId="77777777" w:rsidR="00396D4E" w:rsidRDefault="00396D4E">
      <w:pPr>
        <w:rPr>
          <w:sz w:val="24"/>
        </w:rPr>
        <w:sectPr w:rsidR="00396D4E">
          <w:pgSz w:w="11910" w:h="16840"/>
          <w:pgMar w:top="1040" w:right="320" w:bottom="280" w:left="1560" w:header="720" w:footer="720" w:gutter="0"/>
          <w:cols w:space="720"/>
        </w:sectPr>
      </w:pPr>
    </w:p>
    <w:p w14:paraId="1A8684B0" w14:textId="77777777" w:rsidR="00601087" w:rsidRPr="00DF6CD2" w:rsidRDefault="00601087" w:rsidP="003B483C">
      <w:pPr>
        <w:pStyle w:val="2"/>
        <w:spacing w:before="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ПРОВЕДЕНИЯ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ИТОГОВОГО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</w:t>
      </w:r>
    </w:p>
    <w:p w14:paraId="359D15F3" w14:textId="7DE62D4E" w:rsidR="00C56F2D" w:rsidRPr="009E0355" w:rsidRDefault="00601087" w:rsidP="009E0355">
      <w:pPr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>по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дисциплине</w:t>
      </w:r>
      <w:r w:rsidRPr="00DF6CD2">
        <w:rPr>
          <w:b/>
          <w:spacing w:val="-2"/>
          <w:sz w:val="24"/>
          <w:szCs w:val="24"/>
        </w:rPr>
        <w:t xml:space="preserve"> </w:t>
      </w:r>
      <w:r w:rsidR="009514D3" w:rsidRPr="009E0355">
        <w:rPr>
          <w:b/>
          <w:sz w:val="24"/>
          <w:szCs w:val="24"/>
        </w:rPr>
        <w:t>«</w:t>
      </w:r>
      <w:r w:rsidR="009E0355" w:rsidRPr="009E0355">
        <w:rPr>
          <w:b/>
          <w:sz w:val="24"/>
          <w:szCs w:val="24"/>
          <w:lang w:val="kk-KZ"/>
        </w:rPr>
        <w:t>96331-</w:t>
      </w:r>
      <w:r w:rsidR="007E4440" w:rsidRPr="007E4440">
        <w:t xml:space="preserve"> </w:t>
      </w:r>
      <w:r w:rsidR="007E4440" w:rsidRPr="007E4440">
        <w:rPr>
          <w:b/>
          <w:sz w:val="24"/>
          <w:szCs w:val="24"/>
          <w:lang w:val="kk-KZ"/>
        </w:rPr>
        <w:t>Методы математического анализа геосистем</w:t>
      </w:r>
      <w:r w:rsidR="00C56F2D" w:rsidRPr="009E0355">
        <w:rPr>
          <w:b/>
          <w:sz w:val="24"/>
          <w:szCs w:val="24"/>
        </w:rPr>
        <w:t>»</w:t>
      </w:r>
    </w:p>
    <w:p w14:paraId="665FE617" w14:textId="77777777" w:rsidR="009514D3" w:rsidRPr="009E0355" w:rsidRDefault="009514D3" w:rsidP="003B483C">
      <w:pPr>
        <w:ind w:right="-1" w:firstLine="426"/>
        <w:jc w:val="center"/>
        <w:rPr>
          <w:b/>
          <w:sz w:val="24"/>
        </w:rPr>
      </w:pPr>
    </w:p>
    <w:p w14:paraId="080ADFE5" w14:textId="77777777" w:rsidR="00601087" w:rsidRPr="00DF6CD2" w:rsidRDefault="00601087" w:rsidP="009514D3">
      <w:pPr>
        <w:ind w:left="701" w:right="702"/>
        <w:jc w:val="center"/>
        <w:rPr>
          <w:b/>
        </w:rPr>
      </w:pPr>
    </w:p>
    <w:p w14:paraId="243BF802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54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Правила проведения итогового экзамена будет размещена в системе, в которой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будет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организовано тестирование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 дисциплине:</w:t>
      </w:r>
    </w:p>
    <w:p w14:paraId="2BA637D3" w14:textId="77777777" w:rsidR="00601087" w:rsidRPr="00DF6CD2" w:rsidRDefault="00601087" w:rsidP="00601087">
      <w:pPr>
        <w:pStyle w:val="a5"/>
        <w:numPr>
          <w:ilvl w:val="0"/>
          <w:numId w:val="3"/>
        </w:numPr>
        <w:tabs>
          <w:tab w:val="left" w:pos="954"/>
        </w:tabs>
        <w:spacing w:before="2" w:line="240" w:lineRule="auto"/>
        <w:ind w:right="103" w:firstLine="566"/>
        <w:jc w:val="both"/>
        <w:rPr>
          <w:sz w:val="24"/>
          <w:szCs w:val="24"/>
        </w:rPr>
      </w:pPr>
      <w:r w:rsidRPr="00DF6CD2">
        <w:rPr>
          <w:b/>
          <w:sz w:val="24"/>
          <w:szCs w:val="24"/>
        </w:rPr>
        <w:t>в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системе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Универ,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УМКД,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вкладке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«Программа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дисциплине»;</w:t>
      </w:r>
    </w:p>
    <w:p w14:paraId="22B85DFD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45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После загрузки Правил в систему, в чате мессенджера, сообщается студентам, 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какой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именно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системе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они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могут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ознакомиться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«Правилами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проведения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экзамена»</w:t>
      </w:r>
    </w:p>
    <w:p w14:paraId="15FA7F91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1026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Каждый студент в чате обязательно должен подтвердить, что он ознакомился 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графиком,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правилами,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требованиями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инструкции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4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прокторингу.</w:t>
      </w:r>
    </w:p>
    <w:p w14:paraId="45FC8A2F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69"/>
        </w:tabs>
        <w:spacing w:line="240" w:lineRule="auto"/>
        <w:ind w:left="968" w:hanging="301"/>
        <w:jc w:val="both"/>
        <w:rPr>
          <w:sz w:val="24"/>
          <w:szCs w:val="24"/>
        </w:rPr>
      </w:pPr>
      <w:r w:rsidRPr="00DF6CD2">
        <w:rPr>
          <w:spacing w:val="-1"/>
          <w:sz w:val="24"/>
          <w:szCs w:val="24"/>
        </w:rPr>
        <w:t>В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запланированный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по</w:t>
      </w:r>
      <w:r w:rsidRPr="00DF6CD2">
        <w:rPr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расписанию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день</w:t>
      </w:r>
      <w:r w:rsidRPr="00DF6CD2">
        <w:rPr>
          <w:spacing w:val="5"/>
          <w:sz w:val="24"/>
          <w:szCs w:val="24"/>
        </w:rPr>
        <w:t xml:space="preserve"> </w:t>
      </w:r>
      <w:r w:rsidRPr="00DF6CD2">
        <w:rPr>
          <w:sz w:val="24"/>
          <w:szCs w:val="24"/>
        </w:rPr>
        <w:t>студентам напоминается</w:t>
      </w:r>
      <w:r w:rsidRPr="00DF6CD2">
        <w:rPr>
          <w:spacing w:val="4"/>
          <w:sz w:val="24"/>
          <w:szCs w:val="24"/>
        </w:rPr>
        <w:t xml:space="preserve"> </w:t>
      </w:r>
      <w:r w:rsidRPr="00DF6CD2">
        <w:rPr>
          <w:sz w:val="24"/>
          <w:szCs w:val="24"/>
        </w:rPr>
        <w:t>об</w:t>
      </w:r>
      <w:r w:rsidRPr="00DF6CD2">
        <w:rPr>
          <w:spacing w:val="-15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экзамене.</w:t>
      </w:r>
    </w:p>
    <w:p w14:paraId="044E02DF" w14:textId="77777777" w:rsidR="003B483C" w:rsidRPr="00DF6CD2" w:rsidRDefault="00601087" w:rsidP="003B483C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 –</w:t>
      </w:r>
      <w:r w:rsidR="003B483C"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3B483C">
        <w:rPr>
          <w:rFonts w:ascii="Times New Roman" w:hAnsi="Times New Roman" w:cs="Times New Roman"/>
          <w:color w:val="auto"/>
          <w:sz w:val="24"/>
          <w:szCs w:val="24"/>
        </w:rPr>
        <w:t>практико-ориентированный проект</w:t>
      </w:r>
    </w:p>
    <w:p w14:paraId="3FD0D7AA" w14:textId="77777777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t>Преподаватель формулирует задания, определяет правила и сроки проведения экзамена. Обучающийся получает задание через официальную информационно –  образовательную систему университета (СДО Moodle), выполняет и высылает выполненное задание на проверку задание через официальную информационно –  образовательную систему университета (СДО Moodle).</w:t>
      </w:r>
    </w:p>
    <w:p w14:paraId="49EE6681" w14:textId="77777777" w:rsidR="00D034BB" w:rsidRPr="00E80885" w:rsidRDefault="00601087" w:rsidP="00D034BB">
      <w:pPr>
        <w:pStyle w:val="a3"/>
        <w:tabs>
          <w:tab w:val="left" w:pos="1843"/>
        </w:tabs>
        <w:ind w:firstLine="680"/>
        <w:jc w:val="both"/>
        <w:rPr>
          <w:b/>
          <w:color w:val="000000" w:themeColor="text1"/>
        </w:rPr>
      </w:pPr>
      <w:r w:rsidRPr="00E80885">
        <w:rPr>
          <w:color w:val="000000" w:themeColor="text1"/>
        </w:rPr>
        <w:t xml:space="preserve"> </w:t>
      </w:r>
      <w:r w:rsidR="00D034BB" w:rsidRPr="00E80885">
        <w:rPr>
          <w:b/>
          <w:color w:val="000000" w:themeColor="text1"/>
        </w:rPr>
        <w:t>Отправка экзаменационных работ по электронной почте, в мессенджерах запрещена.</w:t>
      </w:r>
    </w:p>
    <w:p w14:paraId="59DF4338" w14:textId="77777777" w:rsidR="003B483C" w:rsidRDefault="003B483C" w:rsidP="00601087">
      <w:pPr>
        <w:pStyle w:val="a3"/>
        <w:tabs>
          <w:tab w:val="left" w:pos="1843"/>
        </w:tabs>
        <w:ind w:firstLine="567"/>
        <w:jc w:val="both"/>
        <w:rPr>
          <w:b/>
        </w:rPr>
      </w:pPr>
    </w:p>
    <w:p w14:paraId="6522ABCF" w14:textId="17863185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rPr>
          <w:b/>
        </w:rPr>
        <w:t>Для</w:t>
      </w:r>
      <w:r w:rsidRPr="00DF6CD2">
        <w:rPr>
          <w:b/>
          <w:spacing w:val="-3"/>
        </w:rPr>
        <w:t xml:space="preserve"> </w:t>
      </w:r>
      <w:r w:rsidRPr="00DF6CD2">
        <w:rPr>
          <w:b/>
        </w:rPr>
        <w:t>кого</w:t>
      </w:r>
      <w:r w:rsidRPr="00DF6CD2">
        <w:rPr>
          <w:b/>
          <w:spacing w:val="56"/>
        </w:rPr>
        <w:t xml:space="preserve"> </w:t>
      </w:r>
      <w:r w:rsidRPr="00DF6CD2">
        <w:rPr>
          <w:b/>
        </w:rPr>
        <w:t>рекомендуется:</w:t>
      </w:r>
      <w:r w:rsidRPr="00DF6CD2">
        <w:rPr>
          <w:b/>
          <w:spacing w:val="-3"/>
        </w:rPr>
        <w:t xml:space="preserve"> </w:t>
      </w:r>
      <w:r w:rsidR="009E0355">
        <w:rPr>
          <w:lang w:val="kk-KZ"/>
        </w:rPr>
        <w:t>4</w:t>
      </w:r>
      <w:r w:rsidRPr="00DF6CD2">
        <w:rPr>
          <w:spacing w:val="-2"/>
        </w:rPr>
        <w:t xml:space="preserve"> </w:t>
      </w:r>
      <w:r w:rsidRPr="00DF6CD2">
        <w:t>курс,</w:t>
      </w:r>
      <w:r w:rsidRPr="00DF6CD2">
        <w:rPr>
          <w:spacing w:val="59"/>
        </w:rPr>
        <w:t xml:space="preserve"> </w:t>
      </w:r>
      <w:r w:rsidRPr="00DF6CD2">
        <w:rPr>
          <w:spacing w:val="-3"/>
        </w:rPr>
        <w:t xml:space="preserve"> </w:t>
      </w:r>
      <w:r w:rsidRPr="00DF6CD2">
        <w:t>ОП «</w:t>
      </w:r>
      <w:r w:rsidR="009E0355">
        <w:rPr>
          <w:lang w:val="kk-KZ"/>
        </w:rPr>
        <w:t>6В</w:t>
      </w:r>
      <w:r w:rsidRPr="00DF6CD2">
        <w:t>052</w:t>
      </w:r>
      <w:r w:rsidR="009E0355">
        <w:rPr>
          <w:lang w:val="kk-KZ"/>
        </w:rPr>
        <w:t>06</w:t>
      </w:r>
      <w:r>
        <w:t>-</w:t>
      </w:r>
      <w:r w:rsidRPr="00DF6CD2">
        <w:t>Природно-техногенные риски»</w:t>
      </w:r>
    </w:p>
    <w:p w14:paraId="12B6F461" w14:textId="77777777" w:rsidR="003B483C" w:rsidRDefault="003B483C" w:rsidP="00601087">
      <w:pPr>
        <w:ind w:firstLine="567"/>
        <w:rPr>
          <w:b/>
          <w:sz w:val="24"/>
          <w:szCs w:val="24"/>
        </w:rPr>
      </w:pPr>
    </w:p>
    <w:p w14:paraId="0FC9ED28" w14:textId="77777777" w:rsidR="00601087" w:rsidRPr="00DF6CD2" w:rsidRDefault="00601087" w:rsidP="00601087">
      <w:pPr>
        <w:ind w:firstLine="567"/>
        <w:rPr>
          <w:sz w:val="24"/>
          <w:szCs w:val="24"/>
        </w:rPr>
      </w:pPr>
      <w:r w:rsidRPr="00DF6CD2">
        <w:rPr>
          <w:b/>
          <w:sz w:val="24"/>
          <w:szCs w:val="24"/>
        </w:rPr>
        <w:t>График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проведения</w:t>
      </w:r>
      <w:r w:rsidRPr="00DF6CD2">
        <w:rPr>
          <w:b/>
          <w:spacing w:val="-4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экзамена</w:t>
      </w:r>
      <w:r w:rsidRPr="00DF6CD2">
        <w:rPr>
          <w:sz w:val="24"/>
          <w:szCs w:val="24"/>
        </w:rPr>
        <w:t>: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расписанию,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смотреть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расписание</w:t>
      </w:r>
    </w:p>
    <w:p w14:paraId="509BC8AF" w14:textId="62F4EC26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pacing w:val="-57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Проводится в платформе: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«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Универ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6CD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</w:p>
    <w:p w14:paraId="036EC169" w14:textId="4664262F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Формат экзамена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офлайн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3A0C5B" w14:textId="0B19BB75" w:rsidR="003B483C" w:rsidRDefault="00601087" w:rsidP="009E0355">
      <w:pPr>
        <w:tabs>
          <w:tab w:val="left" w:pos="1843"/>
          <w:tab w:val="left" w:pos="2054"/>
        </w:tabs>
        <w:ind w:firstLine="567"/>
        <w:jc w:val="both"/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 xml:space="preserve">Асинхронный формат </w:t>
      </w:r>
      <w:r w:rsidRPr="00DF6CD2">
        <w:rPr>
          <w:sz w:val="24"/>
          <w:szCs w:val="24"/>
        </w:rPr>
        <w:t xml:space="preserve">– задание выполняется студентом НЕ в режиме реального </w:t>
      </w:r>
    </w:p>
    <w:p w14:paraId="61F8C4E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Наличие прокторинга, видеозаписи, проверка на плагиат</w:t>
      </w:r>
    </w:p>
    <w:p w14:paraId="1FA643C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Прокторинг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нет.</w:t>
      </w:r>
    </w:p>
    <w:p w14:paraId="488236A7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Видеозапись </w:t>
      </w:r>
      <w:r w:rsidRPr="00DF6CD2">
        <w:rPr>
          <w:rFonts w:ascii="Times New Roman" w:hAnsi="Times New Roman" w:cs="Times New Roman"/>
          <w:sz w:val="24"/>
          <w:szCs w:val="24"/>
        </w:rPr>
        <w:t xml:space="preserve">работы над проектом при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групповом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выполнении – </w:t>
      </w:r>
      <w:r w:rsidRPr="00DF6CD2">
        <w:rPr>
          <w:rFonts w:ascii="Times New Roman" w:hAnsi="Times New Roman" w:cs="Times New Roman"/>
          <w:b/>
          <w:sz w:val="24"/>
          <w:szCs w:val="24"/>
        </w:rPr>
        <w:t>обязательна.</w:t>
      </w:r>
    </w:p>
    <w:p w14:paraId="467781F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Необходима загрузка видеозаписей групповых обсуждений (не менее 2 обсуждений)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Pr="00DF6CD2">
        <w:rPr>
          <w:rFonts w:ascii="Times New Roman" w:hAnsi="Times New Roman" w:cs="Times New Roman"/>
          <w:sz w:val="24"/>
          <w:szCs w:val="24"/>
        </w:rPr>
        <w:t>студентом- организатором ВКС (видео-конференц связи).</w:t>
      </w:r>
    </w:p>
    <w:p w14:paraId="71C14CF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Видеозапись при индивидуальной работе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 требуется.</w:t>
      </w:r>
    </w:p>
    <w:p w14:paraId="1FB1E1EB" w14:textId="77777777" w:rsidR="003B483C" w:rsidRDefault="003B483C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0634AD8C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Обязательна проверка на наличие плагиата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 работах студентов </w:t>
      </w:r>
      <w:r w:rsidRPr="00DF6CD2">
        <w:rPr>
          <w:rFonts w:ascii="Times New Roman" w:hAnsi="Times New Roman" w:cs="Times New Roman"/>
          <w:b/>
          <w:sz w:val="24"/>
          <w:szCs w:val="24"/>
        </w:rPr>
        <w:t>при групповой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индивидуальной работе. </w:t>
      </w:r>
    </w:p>
    <w:p w14:paraId="183995E8" w14:textId="77777777" w:rsidR="00601087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Как осуществляется проверка работ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353F71" w14:textId="77777777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 случае групповой работы, изучает видеозаписи группы.</w:t>
      </w:r>
    </w:p>
    <w:p w14:paraId="1FCF8468" w14:textId="13DDE935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Выставляет баллы в</w:t>
      </w:r>
      <w:r w:rsidRPr="00DF6CD2">
        <w:rPr>
          <w:spacing w:val="-9"/>
          <w:sz w:val="24"/>
          <w:szCs w:val="24"/>
        </w:rPr>
        <w:t xml:space="preserve"> </w:t>
      </w:r>
      <w:r w:rsidR="009E0355">
        <w:rPr>
          <w:sz w:val="24"/>
          <w:szCs w:val="24"/>
          <w:lang w:val="kk-KZ"/>
        </w:rPr>
        <w:t>Универ</w:t>
      </w:r>
      <w:r w:rsidRPr="00DF6CD2">
        <w:rPr>
          <w:sz w:val="24"/>
          <w:szCs w:val="24"/>
        </w:rPr>
        <w:t>.</w:t>
      </w:r>
    </w:p>
    <w:p w14:paraId="77173FA7" w14:textId="77777777" w:rsidR="00601087" w:rsidRPr="00DF6CD2" w:rsidRDefault="00601087" w:rsidP="00601087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Переносит баллы в</w:t>
      </w:r>
      <w:r w:rsidRPr="00DF6C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>ведомости ИС Univer</w:t>
      </w:r>
    </w:p>
    <w:p w14:paraId="51F1DA82" w14:textId="77777777" w:rsidR="00601087" w:rsidRPr="00DF6CD2" w:rsidRDefault="00601087" w:rsidP="00601087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выставление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баллов –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 w:val="0"/>
          <w:color w:val="auto"/>
          <w:sz w:val="24"/>
          <w:szCs w:val="24"/>
        </w:rPr>
        <w:t>до</w:t>
      </w:r>
      <w:r w:rsidRPr="00DF6CD2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48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часов.</w:t>
      </w:r>
    </w:p>
    <w:p w14:paraId="46589C58" w14:textId="77777777" w:rsidR="00601087" w:rsidRDefault="00601087" w:rsidP="00601087">
      <w:pPr>
        <w:pStyle w:val="a3"/>
        <w:spacing w:before="9"/>
        <w:rPr>
          <w:b/>
          <w:sz w:val="23"/>
        </w:rPr>
      </w:pPr>
    </w:p>
    <w:p w14:paraId="3657891E" w14:textId="4B2AC271" w:rsidR="00A50100" w:rsidRDefault="00A50100" w:rsidP="00601087">
      <w:pPr>
        <w:pStyle w:val="a3"/>
        <w:spacing w:before="9"/>
        <w:rPr>
          <w:b/>
          <w:sz w:val="23"/>
        </w:rPr>
      </w:pPr>
      <w:r>
        <w:rPr>
          <w:b/>
          <w:sz w:val="23"/>
        </w:rPr>
        <w:t>Критерии оценивания</w:t>
      </w:r>
    </w:p>
    <w:p w14:paraId="248E0F17" w14:textId="77777777" w:rsidR="00A50100" w:rsidRDefault="00A50100" w:rsidP="00601087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538"/>
      </w:tblGrid>
      <w:tr w:rsidR="00A50100" w:rsidRPr="00A50100" w14:paraId="2FFEF5C5" w14:textId="77777777" w:rsidTr="004F6BD6">
        <w:trPr>
          <w:trHeight w:val="1157"/>
        </w:trPr>
        <w:tc>
          <w:tcPr>
            <w:tcW w:w="1117" w:type="dxa"/>
          </w:tcPr>
          <w:p w14:paraId="15D473E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Буквен</w:t>
            </w:r>
          </w:p>
          <w:p w14:paraId="126E901A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на</w:t>
            </w:r>
            <w:r w:rsidRPr="00A50100">
              <w:rPr>
                <w:color w:val="2A2A2A"/>
                <w:sz w:val="24"/>
                <w:szCs w:val="24"/>
              </w:rPr>
              <w:t xml:space="preserve">я </w:t>
            </w:r>
            <w:r w:rsidRPr="00A50100">
              <w:rPr>
                <w:color w:val="1C1C1C"/>
                <w:sz w:val="24"/>
                <w:szCs w:val="24"/>
              </w:rPr>
              <w:t>система</w:t>
            </w:r>
          </w:p>
        </w:tc>
        <w:tc>
          <w:tcPr>
            <w:tcW w:w="1292" w:type="dxa"/>
          </w:tcPr>
          <w:p w14:paraId="369AF79C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 xml:space="preserve">Числовой </w:t>
            </w:r>
            <w:r w:rsidRPr="00A50100">
              <w:rPr>
                <w:color w:val="161616"/>
                <w:sz w:val="24"/>
                <w:szCs w:val="24"/>
              </w:rPr>
              <w:t>эквивалент</w:t>
            </w:r>
          </w:p>
        </w:tc>
        <w:tc>
          <w:tcPr>
            <w:tcW w:w="1144" w:type="dxa"/>
          </w:tcPr>
          <w:p w14:paraId="7219DE0E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61616"/>
                <w:sz w:val="24"/>
                <w:szCs w:val="24"/>
              </w:rPr>
              <w:t xml:space="preserve">Балл </w:t>
            </w:r>
            <w:r w:rsidRPr="00A50100">
              <w:rPr>
                <w:color w:val="1F1F1F"/>
                <w:sz w:val="24"/>
                <w:szCs w:val="24"/>
              </w:rPr>
              <w:t xml:space="preserve">(%- </w:t>
            </w:r>
            <w:r w:rsidRPr="00A50100">
              <w:rPr>
                <w:color w:val="131313"/>
                <w:sz w:val="24"/>
                <w:szCs w:val="24"/>
              </w:rPr>
              <w:t xml:space="preserve">ный </w:t>
            </w:r>
            <w:r w:rsidRPr="00A50100">
              <w:rPr>
                <w:color w:val="1C1C1C"/>
                <w:sz w:val="24"/>
                <w:szCs w:val="24"/>
              </w:rPr>
              <w:t>содержание</w:t>
            </w:r>
            <w:r w:rsidRPr="00A50100">
              <w:rPr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6568BCB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31313"/>
                <w:sz w:val="24"/>
                <w:szCs w:val="24"/>
              </w:rPr>
              <w:t xml:space="preserve">Оценка </w:t>
            </w:r>
            <w:r w:rsidRPr="00A50100">
              <w:rPr>
                <w:color w:val="2A2A2A"/>
                <w:sz w:val="24"/>
                <w:szCs w:val="24"/>
              </w:rPr>
              <w:t xml:space="preserve">по </w:t>
            </w:r>
            <w:r w:rsidRPr="00A50100">
              <w:rPr>
                <w:color w:val="1D1D1D"/>
                <w:sz w:val="24"/>
                <w:szCs w:val="24"/>
              </w:rPr>
              <w:t xml:space="preserve">традиционно </w:t>
            </w:r>
            <w:r w:rsidRPr="00A50100">
              <w:rPr>
                <w:color w:val="313131"/>
                <w:sz w:val="24"/>
                <w:szCs w:val="24"/>
              </w:rPr>
              <w:t xml:space="preserve">й </w:t>
            </w:r>
            <w:r w:rsidRPr="00A50100">
              <w:rPr>
                <w:color w:val="262626"/>
                <w:sz w:val="24"/>
                <w:szCs w:val="24"/>
              </w:rPr>
              <w:t>системе</w:t>
            </w:r>
          </w:p>
        </w:tc>
        <w:tc>
          <w:tcPr>
            <w:tcW w:w="4538" w:type="dxa"/>
          </w:tcPr>
          <w:p w14:paraId="7E1D9006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F2B2F9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6CC8B0B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Критерии</w:t>
            </w:r>
          </w:p>
        </w:tc>
      </w:tr>
      <w:tr w:rsidR="00A50100" w:rsidRPr="00A50100" w14:paraId="68C5C0FE" w14:textId="77777777" w:rsidTr="004F6BD6">
        <w:trPr>
          <w:trHeight w:val="386"/>
        </w:trPr>
        <w:tc>
          <w:tcPr>
            <w:tcW w:w="1117" w:type="dxa"/>
          </w:tcPr>
          <w:p w14:paraId="6327591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33333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92" w:type="dxa"/>
          </w:tcPr>
          <w:p w14:paraId="7790942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008F7D4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BC4A9D6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>Отлично</w:t>
            </w:r>
          </w:p>
        </w:tc>
        <w:tc>
          <w:tcPr>
            <w:tcW w:w="4538" w:type="dxa"/>
            <w:vMerge w:val="restart"/>
          </w:tcPr>
          <w:p w14:paraId="62B44950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212121"/>
                <w:sz w:val="24"/>
                <w:szCs w:val="24"/>
              </w:rPr>
              <w:t xml:space="preserve">Даны </w:t>
            </w:r>
            <w:r w:rsidRPr="00A50100">
              <w:rPr>
                <w:color w:val="181818"/>
                <w:sz w:val="24"/>
                <w:szCs w:val="24"/>
              </w:rPr>
              <w:t xml:space="preserve">правильные </w:t>
            </w:r>
            <w:r w:rsidRPr="00A50100">
              <w:rPr>
                <w:color w:val="3D3D3D"/>
                <w:sz w:val="24"/>
                <w:szCs w:val="24"/>
              </w:rPr>
              <w:t xml:space="preserve">и </w:t>
            </w:r>
            <w:r w:rsidRPr="00A50100">
              <w:rPr>
                <w:color w:val="282828"/>
                <w:sz w:val="24"/>
                <w:szCs w:val="24"/>
              </w:rPr>
              <w:t xml:space="preserve">полные </w:t>
            </w:r>
            <w:r w:rsidRPr="00A50100">
              <w:rPr>
                <w:color w:val="232323"/>
                <w:sz w:val="24"/>
                <w:szCs w:val="24"/>
              </w:rPr>
              <w:t xml:space="preserve">ответы </w:t>
            </w:r>
            <w:r w:rsidRPr="00A50100">
              <w:rPr>
                <w:color w:val="262626"/>
                <w:sz w:val="24"/>
                <w:szCs w:val="24"/>
              </w:rPr>
              <w:t xml:space="preserve">на </w:t>
            </w:r>
            <w:r w:rsidRPr="00A50100">
              <w:rPr>
                <w:color w:val="1A1A1A"/>
                <w:sz w:val="24"/>
                <w:szCs w:val="24"/>
              </w:rPr>
              <w:t xml:space="preserve">теоретические </w:t>
            </w:r>
            <w:r w:rsidRPr="00A50100">
              <w:rPr>
                <w:color w:val="1C1C1C"/>
                <w:sz w:val="24"/>
                <w:szCs w:val="24"/>
              </w:rPr>
              <w:t>вопросы.</w:t>
            </w:r>
          </w:p>
          <w:p w14:paraId="396D6DD9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 xml:space="preserve">Материалы </w:t>
            </w:r>
            <w:r w:rsidRPr="00A50100">
              <w:rPr>
                <w:color w:val="242424"/>
                <w:sz w:val="24"/>
                <w:szCs w:val="24"/>
              </w:rPr>
              <w:t xml:space="preserve">представлены </w:t>
            </w:r>
            <w:r w:rsidRPr="00A50100">
              <w:rPr>
                <w:color w:val="161616"/>
                <w:sz w:val="24"/>
                <w:szCs w:val="24"/>
              </w:rPr>
              <w:t xml:space="preserve">логически </w:t>
            </w:r>
            <w:r w:rsidRPr="00A50100">
              <w:rPr>
                <w:color w:val="282828"/>
                <w:sz w:val="24"/>
                <w:szCs w:val="24"/>
              </w:rPr>
              <w:t xml:space="preserve">последовательно </w:t>
            </w:r>
            <w:r w:rsidRPr="00A50100">
              <w:rPr>
                <w:color w:val="2F2F2F"/>
                <w:sz w:val="24"/>
                <w:szCs w:val="24"/>
              </w:rPr>
              <w:t xml:space="preserve">и </w:t>
            </w:r>
            <w:r w:rsidRPr="00A50100">
              <w:rPr>
                <w:color w:val="313131"/>
                <w:sz w:val="24"/>
                <w:szCs w:val="24"/>
              </w:rPr>
              <w:t>грамотно.</w:t>
            </w:r>
          </w:p>
          <w:p w14:paraId="361BEFA8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242424"/>
                <w:sz w:val="24"/>
                <w:szCs w:val="24"/>
              </w:rPr>
              <w:t xml:space="preserve">Показаны </w:t>
            </w:r>
            <w:r w:rsidRPr="00A50100">
              <w:rPr>
                <w:color w:val="1F1F1F"/>
                <w:sz w:val="24"/>
                <w:szCs w:val="24"/>
              </w:rPr>
              <w:t>творческое способности.</w:t>
            </w:r>
          </w:p>
        </w:tc>
      </w:tr>
      <w:tr w:rsidR="00A50100" w:rsidRPr="00A50100" w14:paraId="28273A7D" w14:textId="77777777" w:rsidTr="004F6BD6">
        <w:trPr>
          <w:trHeight w:val="1140"/>
        </w:trPr>
        <w:tc>
          <w:tcPr>
            <w:tcW w:w="1117" w:type="dxa"/>
          </w:tcPr>
          <w:p w14:paraId="0589BCA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1015EC44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3415B1A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3F4C984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7879A78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6E1C4BBE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4E929B4E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695CCCBC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684A5E46" w14:textId="77777777" w:rsidTr="004F6BD6">
        <w:trPr>
          <w:trHeight w:val="383"/>
        </w:trPr>
        <w:tc>
          <w:tcPr>
            <w:tcW w:w="1117" w:type="dxa"/>
          </w:tcPr>
          <w:p w14:paraId="03FBA05C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67439FD1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2857102F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2F14AD3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745340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44E8BFD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Хорошо</w:t>
            </w:r>
          </w:p>
        </w:tc>
        <w:tc>
          <w:tcPr>
            <w:tcW w:w="4538" w:type="dxa"/>
            <w:vMerge w:val="restart"/>
          </w:tcPr>
          <w:p w14:paraId="30154F49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 xml:space="preserve">Теоретические </w:t>
            </w:r>
            <w:r w:rsidRPr="00A50100">
              <w:rPr>
                <w:color w:val="212121"/>
                <w:sz w:val="24"/>
                <w:szCs w:val="24"/>
              </w:rPr>
              <w:t xml:space="preserve">вопросы </w:t>
            </w:r>
            <w:r w:rsidRPr="00A50100">
              <w:rPr>
                <w:color w:val="181818"/>
                <w:sz w:val="24"/>
                <w:szCs w:val="24"/>
              </w:rPr>
              <w:t xml:space="preserve">освещены </w:t>
            </w:r>
            <w:r w:rsidRPr="00A50100">
              <w:rPr>
                <w:color w:val="1C1C1C"/>
                <w:sz w:val="24"/>
                <w:szCs w:val="24"/>
              </w:rPr>
              <w:t xml:space="preserve">правильно, </w:t>
            </w:r>
            <w:r w:rsidRPr="00A50100">
              <w:rPr>
                <w:color w:val="232323"/>
                <w:sz w:val="24"/>
                <w:szCs w:val="24"/>
              </w:rPr>
              <w:t xml:space="preserve">но </w:t>
            </w:r>
            <w:r w:rsidRPr="00A50100">
              <w:rPr>
                <w:color w:val="181818"/>
                <w:sz w:val="24"/>
                <w:szCs w:val="24"/>
              </w:rPr>
              <w:t xml:space="preserve">ответы </w:t>
            </w:r>
            <w:r w:rsidRPr="00A50100">
              <w:rPr>
                <w:color w:val="1D1D1D"/>
                <w:sz w:val="24"/>
                <w:szCs w:val="24"/>
              </w:rPr>
              <w:t>непол</w:t>
            </w:r>
            <w:r w:rsidRPr="00A50100">
              <w:rPr>
                <w:color w:val="161616"/>
                <w:sz w:val="24"/>
                <w:szCs w:val="24"/>
              </w:rPr>
              <w:t xml:space="preserve">ные, </w:t>
            </w:r>
            <w:r w:rsidRPr="00A50100">
              <w:rPr>
                <w:color w:val="1F1F1F"/>
                <w:sz w:val="24"/>
                <w:szCs w:val="24"/>
              </w:rPr>
              <w:t xml:space="preserve">имеются </w:t>
            </w:r>
            <w:r w:rsidRPr="00A50100">
              <w:rPr>
                <w:color w:val="151515"/>
                <w:sz w:val="24"/>
                <w:szCs w:val="24"/>
              </w:rPr>
              <w:t xml:space="preserve">несушественные </w:t>
            </w:r>
            <w:r w:rsidRPr="00A50100">
              <w:rPr>
                <w:color w:val="1C1C1C"/>
                <w:sz w:val="24"/>
                <w:szCs w:val="24"/>
              </w:rPr>
              <w:t xml:space="preserve">ошибки </w:t>
            </w:r>
            <w:r w:rsidRPr="00A50100">
              <w:rPr>
                <w:color w:val="262626"/>
                <w:sz w:val="24"/>
                <w:szCs w:val="24"/>
              </w:rPr>
              <w:t xml:space="preserve">или </w:t>
            </w:r>
            <w:r w:rsidRPr="00A50100">
              <w:rPr>
                <w:color w:val="282828"/>
                <w:sz w:val="24"/>
                <w:szCs w:val="24"/>
              </w:rPr>
              <w:t>неточ</w:t>
            </w:r>
            <w:r w:rsidRPr="00A50100">
              <w:rPr>
                <w:color w:val="181818"/>
                <w:sz w:val="24"/>
                <w:szCs w:val="24"/>
              </w:rPr>
              <w:t>ности.</w:t>
            </w:r>
          </w:p>
          <w:p w14:paraId="3C8F80BB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 xml:space="preserve">Материалы пpeдстaвлeны </w:t>
            </w:r>
            <w:r w:rsidRPr="00A50100">
              <w:rPr>
                <w:color w:val="161616"/>
                <w:sz w:val="24"/>
                <w:szCs w:val="24"/>
              </w:rPr>
              <w:t xml:space="preserve">логично </w:t>
            </w:r>
            <w:r w:rsidRPr="00A50100">
              <w:rPr>
                <w:color w:val="2D2D2D"/>
                <w:sz w:val="24"/>
                <w:szCs w:val="24"/>
              </w:rPr>
              <w:t xml:space="preserve">и </w:t>
            </w:r>
            <w:r w:rsidRPr="00A50100">
              <w:rPr>
                <w:color w:val="212121"/>
                <w:sz w:val="24"/>
                <w:szCs w:val="24"/>
              </w:rPr>
              <w:t>грамотно.</w:t>
            </w:r>
          </w:p>
        </w:tc>
      </w:tr>
      <w:tr w:rsidR="00A50100" w:rsidRPr="00A50100" w14:paraId="35291F5D" w14:textId="77777777" w:rsidTr="004F6BD6">
        <w:trPr>
          <w:trHeight w:val="375"/>
        </w:trPr>
        <w:tc>
          <w:tcPr>
            <w:tcW w:w="1117" w:type="dxa"/>
          </w:tcPr>
          <w:p w14:paraId="080F8331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5628A78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70AF8669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18C455F8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F22CD41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6399424F" w14:textId="77777777" w:rsidTr="004F6BD6">
        <w:trPr>
          <w:trHeight w:val="386"/>
        </w:trPr>
        <w:tc>
          <w:tcPr>
            <w:tcW w:w="1117" w:type="dxa"/>
          </w:tcPr>
          <w:p w14:paraId="05A50A1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27806C3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04C3863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5C00D3D4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6CB62C7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714E39B0" w14:textId="77777777" w:rsidTr="004F6BD6">
        <w:trPr>
          <w:trHeight w:val="398"/>
        </w:trPr>
        <w:tc>
          <w:tcPr>
            <w:tcW w:w="1117" w:type="dxa"/>
          </w:tcPr>
          <w:p w14:paraId="0991BE9F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374A9F2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44C82FEC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4EE356A3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27F8642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7AC13195" w14:textId="77777777" w:rsidTr="004F6BD6">
        <w:trPr>
          <w:trHeight w:val="415"/>
        </w:trPr>
        <w:tc>
          <w:tcPr>
            <w:tcW w:w="1117" w:type="dxa"/>
          </w:tcPr>
          <w:p w14:paraId="6107F91E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09ECDF2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5F387F54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157995E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7478975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51527E9B" w14:textId="77777777" w:rsidR="00A50100" w:rsidRPr="00A50100" w:rsidRDefault="00A50100" w:rsidP="00A50100">
            <w:pPr>
              <w:ind w:left="57" w:right="57"/>
              <w:jc w:val="center"/>
              <w:rPr>
                <w:color w:val="1A1A1A"/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Удовлетво</w:t>
            </w:r>
          </w:p>
          <w:p w14:paraId="64CFDB5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рит</w:t>
            </w:r>
            <w:r w:rsidRPr="00A50100">
              <w:rPr>
                <w:color w:val="262626"/>
                <w:sz w:val="24"/>
                <w:szCs w:val="24"/>
              </w:rPr>
              <w:t>ельно</w:t>
            </w:r>
          </w:p>
        </w:tc>
        <w:tc>
          <w:tcPr>
            <w:tcW w:w="4538" w:type="dxa"/>
            <w:vMerge w:val="restart"/>
          </w:tcPr>
          <w:p w14:paraId="151EB369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sz w:val="24"/>
                <w:szCs w:val="24"/>
              </w:rPr>
              <w:t xml:space="preserve">Ответы </w:t>
            </w:r>
            <w:r w:rsidRPr="00A50100">
              <w:rPr>
                <w:color w:val="2A2A2A"/>
                <w:sz w:val="24"/>
                <w:szCs w:val="24"/>
              </w:rPr>
              <w:t xml:space="preserve">на </w:t>
            </w:r>
            <w:r w:rsidRPr="00A50100">
              <w:rPr>
                <w:sz w:val="24"/>
                <w:szCs w:val="24"/>
              </w:rPr>
              <w:t xml:space="preserve">теоретические вопросы </w:t>
            </w:r>
            <w:r w:rsidRPr="00A50100">
              <w:rPr>
                <w:color w:val="232323"/>
                <w:sz w:val="24"/>
                <w:szCs w:val="24"/>
              </w:rPr>
              <w:t xml:space="preserve">в </w:t>
            </w:r>
            <w:r w:rsidRPr="00A50100">
              <w:rPr>
                <w:color w:val="131313"/>
                <w:sz w:val="24"/>
                <w:szCs w:val="24"/>
              </w:rPr>
              <w:t xml:space="preserve">основном </w:t>
            </w:r>
            <w:r w:rsidRPr="00A50100">
              <w:rPr>
                <w:color w:val="161616"/>
                <w:sz w:val="24"/>
                <w:szCs w:val="24"/>
              </w:rPr>
              <w:t xml:space="preserve">правильные, </w:t>
            </w:r>
            <w:r w:rsidRPr="00A50100">
              <w:rPr>
                <w:color w:val="1C1C1C"/>
                <w:sz w:val="24"/>
                <w:szCs w:val="24"/>
              </w:rPr>
              <w:t xml:space="preserve">но </w:t>
            </w:r>
            <w:r w:rsidRPr="00A50100">
              <w:rPr>
                <w:color w:val="0F0F0F"/>
                <w:sz w:val="24"/>
                <w:szCs w:val="24"/>
              </w:rPr>
              <w:t xml:space="preserve">неполные, </w:t>
            </w:r>
            <w:r w:rsidRPr="00A50100">
              <w:rPr>
                <w:sz w:val="24"/>
                <w:szCs w:val="24"/>
              </w:rPr>
              <w:t xml:space="preserve">встречаются </w:t>
            </w:r>
            <w:r w:rsidRPr="00A50100">
              <w:rPr>
                <w:color w:val="0E0E0E"/>
                <w:sz w:val="24"/>
                <w:szCs w:val="24"/>
              </w:rPr>
              <w:t>неточности и</w:t>
            </w:r>
            <w:r w:rsidRPr="00A50100">
              <w:rPr>
                <w:color w:val="262626"/>
                <w:sz w:val="24"/>
                <w:szCs w:val="24"/>
              </w:rPr>
              <w:t xml:space="preserve"> л</w:t>
            </w:r>
            <w:r w:rsidRPr="00A50100">
              <w:rPr>
                <w:color w:val="1C1C1C"/>
                <w:sz w:val="24"/>
                <w:szCs w:val="24"/>
              </w:rPr>
              <w:t xml:space="preserve">огические </w:t>
            </w:r>
            <w:r w:rsidRPr="00A50100">
              <w:rPr>
                <w:sz w:val="24"/>
                <w:szCs w:val="24"/>
              </w:rPr>
              <w:t>ошибки.</w:t>
            </w:r>
          </w:p>
          <w:p w14:paraId="55D580F6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1C1C1C"/>
                <w:sz w:val="24"/>
                <w:szCs w:val="24"/>
              </w:rPr>
              <w:t xml:space="preserve">Материалы  </w:t>
            </w:r>
            <w:r w:rsidRPr="00A50100">
              <w:rPr>
                <w:color w:val="181818"/>
                <w:sz w:val="24"/>
                <w:szCs w:val="24"/>
              </w:rPr>
              <w:t xml:space="preserve">грамотно  </w:t>
            </w:r>
            <w:r w:rsidRPr="00A50100">
              <w:rPr>
                <w:color w:val="242424"/>
                <w:sz w:val="24"/>
                <w:szCs w:val="24"/>
              </w:rPr>
              <w:t xml:space="preserve">написаны,  </w:t>
            </w:r>
            <w:r w:rsidRPr="00A50100">
              <w:rPr>
                <w:color w:val="313131"/>
                <w:sz w:val="24"/>
                <w:szCs w:val="24"/>
              </w:rPr>
              <w:t xml:space="preserve">но  </w:t>
            </w:r>
            <w:r w:rsidRPr="00A50100">
              <w:rPr>
                <w:color w:val="131313"/>
                <w:sz w:val="24"/>
                <w:szCs w:val="24"/>
              </w:rPr>
              <w:t xml:space="preserve">логическая </w:t>
            </w:r>
            <w:r w:rsidRPr="00A50100">
              <w:rPr>
                <w:sz w:val="24"/>
                <w:szCs w:val="24"/>
              </w:rPr>
              <w:t xml:space="preserve">последовательность </w:t>
            </w:r>
            <w:r w:rsidRPr="00A50100">
              <w:rPr>
                <w:color w:val="232323"/>
                <w:sz w:val="24"/>
                <w:szCs w:val="24"/>
              </w:rPr>
              <w:t>не соблюдена.</w:t>
            </w:r>
          </w:p>
        </w:tc>
      </w:tr>
      <w:tr w:rsidR="00A50100" w:rsidRPr="00A50100" w14:paraId="07A20836" w14:textId="77777777" w:rsidTr="004F6BD6">
        <w:trPr>
          <w:trHeight w:val="369"/>
        </w:trPr>
        <w:tc>
          <w:tcPr>
            <w:tcW w:w="1117" w:type="dxa"/>
          </w:tcPr>
          <w:p w14:paraId="609827A0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483500C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346B184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B900530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F23B34B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6C28FB7E" w14:textId="77777777" w:rsidTr="004F6BD6">
        <w:trPr>
          <w:trHeight w:val="375"/>
        </w:trPr>
        <w:tc>
          <w:tcPr>
            <w:tcW w:w="1117" w:type="dxa"/>
          </w:tcPr>
          <w:p w14:paraId="6E21A96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1C6DA213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34EF86E6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416F0C8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5F201095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4845B804" w14:textId="77777777" w:rsidTr="004F6BD6">
        <w:trPr>
          <w:trHeight w:val="392"/>
        </w:trPr>
        <w:tc>
          <w:tcPr>
            <w:tcW w:w="1117" w:type="dxa"/>
          </w:tcPr>
          <w:p w14:paraId="7B45090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22786647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7FF87AB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A87F4BF" w14:textId="77777777" w:rsidR="00A50100" w:rsidRPr="00A50100" w:rsidRDefault="00A50100" w:rsidP="00A50100">
            <w:pPr>
              <w:ind w:left="57" w:right="57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4CC54DC7" w14:textId="77777777" w:rsidR="00A50100" w:rsidRPr="00A50100" w:rsidRDefault="00A50100" w:rsidP="00A50100">
            <w:pPr>
              <w:ind w:left="57" w:right="57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50100" w:rsidRPr="00A50100" w14:paraId="2A25B40A" w14:textId="77777777" w:rsidTr="004F6BD6">
        <w:trPr>
          <w:trHeight w:val="1355"/>
        </w:trPr>
        <w:tc>
          <w:tcPr>
            <w:tcW w:w="1117" w:type="dxa"/>
          </w:tcPr>
          <w:p w14:paraId="35B13A6F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6B1B8B04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1AB0F85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1234CE7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0EE0A9E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5BE2EF7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2C0A6FD2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277083DD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227F6E15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14:paraId="0DAEE955" w14:textId="77777777" w:rsidR="00A50100" w:rsidRPr="00A50100" w:rsidRDefault="00A50100" w:rsidP="00A50100">
            <w:pPr>
              <w:ind w:left="57" w:right="57"/>
              <w:jc w:val="center"/>
              <w:rPr>
                <w:color w:val="181818"/>
                <w:sz w:val="24"/>
                <w:szCs w:val="24"/>
              </w:rPr>
            </w:pPr>
            <w:r w:rsidRPr="00A50100">
              <w:rPr>
                <w:color w:val="1A1A1A"/>
                <w:sz w:val="24"/>
                <w:szCs w:val="24"/>
              </w:rPr>
              <w:t>Не</w:t>
            </w:r>
            <w:r w:rsidRPr="00A50100">
              <w:rPr>
                <w:color w:val="181818"/>
                <w:sz w:val="24"/>
                <w:szCs w:val="24"/>
              </w:rPr>
              <w:t>удовлетво</w:t>
            </w:r>
          </w:p>
          <w:p w14:paraId="0A3A2338" w14:textId="77777777" w:rsidR="00A50100" w:rsidRPr="00A50100" w:rsidRDefault="00A50100" w:rsidP="00A50100">
            <w:pPr>
              <w:ind w:left="57" w:right="57"/>
              <w:jc w:val="center"/>
              <w:rPr>
                <w:sz w:val="24"/>
                <w:szCs w:val="24"/>
              </w:rPr>
            </w:pPr>
            <w:r w:rsidRPr="00A50100">
              <w:rPr>
                <w:color w:val="181818"/>
                <w:sz w:val="24"/>
                <w:szCs w:val="24"/>
              </w:rPr>
              <w:t>р</w:t>
            </w:r>
            <w:r w:rsidRPr="00A50100">
              <w:rPr>
                <w:color w:val="1A1A1A"/>
                <w:sz w:val="24"/>
                <w:szCs w:val="24"/>
              </w:rPr>
              <w:t>ительно</w:t>
            </w:r>
          </w:p>
        </w:tc>
        <w:tc>
          <w:tcPr>
            <w:tcW w:w="4538" w:type="dxa"/>
          </w:tcPr>
          <w:p w14:paraId="7365DDCD" w14:textId="77777777" w:rsidR="00A50100" w:rsidRPr="00A50100" w:rsidRDefault="00A50100" w:rsidP="00A50100">
            <w:pPr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1F1F1F"/>
                <w:sz w:val="24"/>
                <w:szCs w:val="24"/>
              </w:rPr>
              <w:t xml:space="preserve">В </w:t>
            </w:r>
            <w:r w:rsidRPr="00A50100">
              <w:rPr>
                <w:color w:val="161616"/>
                <w:sz w:val="24"/>
                <w:szCs w:val="24"/>
              </w:rPr>
              <w:t xml:space="preserve">ответах </w:t>
            </w:r>
            <w:r w:rsidRPr="00A50100">
              <w:rPr>
                <w:color w:val="2A2A2A"/>
                <w:sz w:val="24"/>
                <w:szCs w:val="24"/>
              </w:rPr>
              <w:t xml:space="preserve">на </w:t>
            </w:r>
            <w:r w:rsidRPr="00A50100">
              <w:rPr>
                <w:color w:val="131313"/>
                <w:sz w:val="24"/>
                <w:szCs w:val="24"/>
              </w:rPr>
              <w:t xml:space="preserve">теоретические </w:t>
            </w:r>
            <w:r w:rsidRPr="00A50100">
              <w:rPr>
                <w:color w:val="111111"/>
                <w:sz w:val="24"/>
                <w:szCs w:val="24"/>
              </w:rPr>
              <w:t xml:space="preserve">вопросы допущены </w:t>
            </w:r>
            <w:r w:rsidRPr="00A50100">
              <w:rPr>
                <w:color w:val="1C1C1C"/>
                <w:sz w:val="24"/>
                <w:szCs w:val="24"/>
              </w:rPr>
              <w:t>грубые о</w:t>
            </w:r>
            <w:r w:rsidRPr="00A50100">
              <w:rPr>
                <w:color w:val="131313"/>
                <w:sz w:val="24"/>
                <w:szCs w:val="24"/>
              </w:rPr>
              <w:t>шибхи.</w:t>
            </w:r>
          </w:p>
          <w:p w14:paraId="25FB0619" w14:textId="77777777" w:rsidR="00A50100" w:rsidRPr="00A50100" w:rsidRDefault="00A50100" w:rsidP="00A50100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A50100">
              <w:rPr>
                <w:color w:val="343434"/>
                <w:sz w:val="24"/>
                <w:szCs w:val="24"/>
              </w:rPr>
              <w:t>В</w:t>
            </w:r>
            <w:r w:rsidRPr="00A50100">
              <w:rPr>
                <w:color w:val="343434"/>
                <w:sz w:val="24"/>
                <w:szCs w:val="24"/>
              </w:rPr>
              <w:tab/>
            </w:r>
            <w:r w:rsidRPr="00A50100">
              <w:rPr>
                <w:color w:val="232323"/>
                <w:sz w:val="24"/>
                <w:szCs w:val="24"/>
              </w:rPr>
              <w:t>изложении</w:t>
            </w:r>
            <w:r w:rsidRPr="00A50100">
              <w:rPr>
                <w:color w:val="232323"/>
                <w:sz w:val="24"/>
                <w:szCs w:val="24"/>
              </w:rPr>
              <w:tab/>
            </w:r>
            <w:r w:rsidRPr="00A50100">
              <w:rPr>
                <w:color w:val="1C1C1C"/>
                <w:sz w:val="24"/>
                <w:szCs w:val="24"/>
              </w:rPr>
              <w:t xml:space="preserve">присутствуют </w:t>
            </w:r>
            <w:r w:rsidRPr="00A50100">
              <w:rPr>
                <w:color w:val="1D1D1D"/>
                <w:sz w:val="24"/>
                <w:szCs w:val="24"/>
              </w:rPr>
              <w:t xml:space="preserve">грамматические </w:t>
            </w:r>
            <w:r w:rsidRPr="00A50100">
              <w:rPr>
                <w:color w:val="1C1C1C"/>
                <w:sz w:val="24"/>
                <w:szCs w:val="24"/>
              </w:rPr>
              <w:t xml:space="preserve">и </w:t>
            </w:r>
            <w:r w:rsidRPr="00A50100">
              <w:rPr>
                <w:color w:val="111111"/>
                <w:sz w:val="24"/>
                <w:szCs w:val="24"/>
              </w:rPr>
              <w:t xml:space="preserve">терминологические </w:t>
            </w:r>
            <w:r w:rsidRPr="00A50100">
              <w:rPr>
                <w:color w:val="1A1A1A"/>
                <w:sz w:val="24"/>
                <w:szCs w:val="24"/>
              </w:rPr>
              <w:t xml:space="preserve">ошибки. Логическая </w:t>
            </w:r>
            <w:r w:rsidRPr="00A50100">
              <w:rPr>
                <w:color w:val="1C1C1C"/>
                <w:sz w:val="24"/>
                <w:szCs w:val="24"/>
              </w:rPr>
              <w:t xml:space="preserve">последовательность </w:t>
            </w:r>
            <w:r w:rsidRPr="00A50100">
              <w:rPr>
                <w:color w:val="2A2A2A"/>
                <w:sz w:val="24"/>
                <w:szCs w:val="24"/>
              </w:rPr>
              <w:t xml:space="preserve">не </w:t>
            </w:r>
            <w:r w:rsidRPr="00A50100">
              <w:rPr>
                <w:color w:val="161616"/>
                <w:sz w:val="24"/>
                <w:szCs w:val="24"/>
              </w:rPr>
              <w:t>соблюдена.</w:t>
            </w:r>
          </w:p>
        </w:tc>
      </w:tr>
    </w:tbl>
    <w:p w14:paraId="330D070E" w14:textId="77777777" w:rsidR="00A50100" w:rsidRDefault="00A50100" w:rsidP="00601087">
      <w:pPr>
        <w:pStyle w:val="a3"/>
        <w:spacing w:before="9"/>
        <w:rPr>
          <w:b/>
          <w:sz w:val="23"/>
        </w:rPr>
      </w:pPr>
    </w:p>
    <w:p w14:paraId="5072C41E" w14:textId="77777777" w:rsidR="003B483C" w:rsidRDefault="003B483C" w:rsidP="00A50100">
      <w:pPr>
        <w:spacing w:before="66"/>
        <w:ind w:left="2088"/>
        <w:rPr>
          <w:b/>
          <w:sz w:val="24"/>
        </w:rPr>
      </w:pPr>
    </w:p>
    <w:p w14:paraId="5DDA9F2B" w14:textId="77777777" w:rsidR="00396D4E" w:rsidRDefault="00C06230" w:rsidP="009514D3">
      <w:pPr>
        <w:spacing w:before="66"/>
        <w:ind w:left="2088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</w:t>
      </w:r>
    </w:p>
    <w:p w14:paraId="27192085" w14:textId="77777777" w:rsidR="00396D4E" w:rsidRDefault="00396D4E" w:rsidP="009514D3">
      <w:pPr>
        <w:pStyle w:val="a3"/>
        <w:spacing w:before="6"/>
        <w:rPr>
          <w:b/>
          <w:sz w:val="22"/>
        </w:rPr>
      </w:pPr>
    </w:p>
    <w:p w14:paraId="54DEEF20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простых математических моделей для описания природных процессов</w:t>
      </w:r>
    </w:p>
    <w:p w14:paraId="078881C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статистических методов для анализа географических данных</w:t>
      </w:r>
    </w:p>
    <w:p w14:paraId="1AE6AEDE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Простые алгоритмы численного интегрирования и дифференцирования</w:t>
      </w:r>
    </w:p>
    <w:p w14:paraId="1ECF47C1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 xml:space="preserve">Методы интерполяции </w:t>
      </w:r>
    </w:p>
    <w:p w14:paraId="1100671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Простые линейные уравнения и системы уравнений</w:t>
      </w:r>
    </w:p>
    <w:p w14:paraId="577EDA9B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Основные принципы оптимизации и их применение в геосистемах</w:t>
      </w:r>
    </w:p>
    <w:p w14:paraId="3895479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математических методов для моделирования взаимодействий в экосистемах</w:t>
      </w:r>
    </w:p>
    <w:p w14:paraId="77C55709" w14:textId="51E78F05" w:rsidR="00C56F2D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</w:rPr>
      </w:pPr>
      <w:r w:rsidRPr="00436D01">
        <w:rPr>
          <w:bCs/>
          <w:sz w:val="24"/>
          <w:szCs w:val="24"/>
        </w:rPr>
        <w:t>Использование простых графиков и карт для анализа</w:t>
      </w:r>
    </w:p>
    <w:p w14:paraId="68A8DC91" w14:textId="77777777" w:rsidR="00396D4E" w:rsidRDefault="00C06230" w:rsidP="003C4D54">
      <w:pPr>
        <w:spacing w:before="90"/>
        <w:ind w:left="142" w:firstLine="425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3122A0E3" w14:textId="77777777" w:rsidR="00396D4E" w:rsidRDefault="00396D4E" w:rsidP="003C4D54">
      <w:pPr>
        <w:pStyle w:val="a3"/>
        <w:spacing w:before="5"/>
        <w:ind w:firstLine="567"/>
        <w:rPr>
          <w:b/>
          <w:sz w:val="20"/>
        </w:rPr>
      </w:pPr>
    </w:p>
    <w:p w14:paraId="1882E1C2" w14:textId="04C1CD20" w:rsidR="003C4D54" w:rsidRPr="008752C6" w:rsidRDefault="008752C6" w:rsidP="008752C6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8752C6">
        <w:rPr>
          <w:rFonts w:eastAsiaTheme="minorHAnsi"/>
          <w:bCs/>
          <w:iCs/>
          <w:sz w:val="24"/>
          <w:szCs w:val="24"/>
        </w:rPr>
        <w:t>Цифровые технологии при моделировании природных процессов : коллективная монография / В. М. Пищальник, А. В. Леонов, И. Г. Минервин [и др.] ; под ред.: В. М. Пищальника, А. В. Леонова. – Южно-Сахалинск : СахГУ, 2020. – 164 с.</w:t>
      </w:r>
    </w:p>
    <w:p w14:paraId="701B9947" w14:textId="4266407E" w:rsidR="003C4D54" w:rsidRDefault="00436D01" w:rsidP="00436D01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436D01">
        <w:rPr>
          <w:rFonts w:eastAsiaTheme="minorHAnsi"/>
          <w:bCs/>
          <w:iCs/>
          <w:sz w:val="24"/>
          <w:szCs w:val="24"/>
        </w:rPr>
        <w:t>Математические методы анализа : [учеб. пособие] / Е.А. Трофимова, С.В. Плотников, Д.В. Гилёв ; [под общ. ред. Е.А. Трофимовой] ; М-во образования и науки РФ, Урал. федер. ун-т. — Екатеринбург : изд-во урал. ун-та, 2015. — 272 с.</w:t>
      </w:r>
    </w:p>
    <w:p w14:paraId="6DD435C5" w14:textId="68C43E91" w:rsidR="003C4D54" w:rsidRPr="00BF7DA2" w:rsidRDefault="00BF7DA2" w:rsidP="00BF7DA2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BF7DA2">
        <w:rPr>
          <w:sz w:val="24"/>
          <w:szCs w:val="24"/>
        </w:rPr>
        <w:t>Методы исследования территориальных социальноэкономических систем. Учебное пособие / Ю. А. Шакирова, М.В.Панасюк. – Казань: Казан.федеральный ун-т, 2020. –113 с.</w:t>
      </w:r>
    </w:p>
    <w:p w14:paraId="011FC5E0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Хромых В.В., Хромых О.В.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>Цифровые модели рельефа Учебное пособие. Томск: Изд-во«ТМЛ-Пресс», 2007- 178 с.</w:t>
      </w:r>
    </w:p>
    <w:p w14:paraId="3AF6C6DE" w14:textId="77777777" w:rsidR="003C4D54" w:rsidRDefault="003C4D54" w:rsidP="003C4D54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3C4D54">
        <w:rPr>
          <w:bCs/>
        </w:rPr>
        <w:t xml:space="preserve">Хлебникова Т.А. </w:t>
      </w:r>
      <w:r w:rsidRPr="003C4D54">
        <w:t xml:space="preserve">Создание цифровых карт и планов средствами ГИС «Панорама»: учебно-метод. пособие. – Новосибирск: СГГА, 2007. – 125 с. </w:t>
      </w:r>
    </w:p>
    <w:p w14:paraId="1FE7BE38" w14:textId="77777777" w:rsidR="00A50100" w:rsidRDefault="00A50100" w:rsidP="00A50100">
      <w:pPr>
        <w:pStyle w:val="Default"/>
        <w:tabs>
          <w:tab w:val="left" w:pos="851"/>
        </w:tabs>
        <w:jc w:val="both"/>
      </w:pPr>
    </w:p>
    <w:p w14:paraId="08554FD5" w14:textId="77777777" w:rsidR="00A50100" w:rsidRDefault="00A50100" w:rsidP="00A50100">
      <w:pPr>
        <w:pStyle w:val="Default"/>
        <w:tabs>
          <w:tab w:val="left" w:pos="851"/>
        </w:tabs>
        <w:jc w:val="both"/>
        <w:sectPr w:rsidR="00A50100" w:rsidSect="003B483C">
          <w:pgSz w:w="11910" w:h="16840"/>
          <w:pgMar w:top="1134" w:right="567" w:bottom="1134" w:left="1701" w:header="720" w:footer="720" w:gutter="0"/>
          <w:cols w:space="720"/>
        </w:sectPr>
      </w:pPr>
    </w:p>
    <w:p w14:paraId="30166AD5" w14:textId="77777777" w:rsidR="00A50100" w:rsidRPr="00A50100" w:rsidRDefault="00A50100" w:rsidP="00A50100">
      <w:pPr>
        <w:widowControl/>
        <w:tabs>
          <w:tab w:val="left" w:pos="993"/>
          <w:tab w:val="left" w:pos="1134"/>
        </w:tabs>
        <w:autoSpaceDE/>
        <w:autoSpaceDN/>
        <w:ind w:firstLine="709"/>
        <w:contextualSpacing/>
        <w:jc w:val="center"/>
        <w:rPr>
          <w:rFonts w:eastAsia="Calibri"/>
          <w:b/>
          <w:bCs/>
          <w:sz w:val="24"/>
          <w:szCs w:val="24"/>
        </w:rPr>
      </w:pPr>
      <w:r w:rsidRPr="00A50100">
        <w:rPr>
          <w:rFonts w:eastAsia="Calibri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670D4857" w14:textId="77777777" w:rsidR="00A50100" w:rsidRPr="00A50100" w:rsidRDefault="00A50100" w:rsidP="00A50100">
      <w:pPr>
        <w:widowControl/>
        <w:autoSpaceDE/>
        <w:autoSpaceDN/>
        <w:rPr>
          <w:lang w:val="kk-KZ"/>
        </w:rPr>
      </w:pPr>
    </w:p>
    <w:p w14:paraId="039D1F14" w14:textId="77777777" w:rsidR="00A50100" w:rsidRPr="00A50100" w:rsidRDefault="00A50100" w:rsidP="00A50100">
      <w:pPr>
        <w:spacing w:before="60"/>
        <w:ind w:left="1017" w:right="1765"/>
        <w:jc w:val="center"/>
        <w:outlineLvl w:val="0"/>
        <w:rPr>
          <w:b/>
          <w:bCs/>
          <w:sz w:val="24"/>
          <w:szCs w:val="24"/>
        </w:rPr>
      </w:pPr>
      <w:r w:rsidRPr="00A50100">
        <w:rPr>
          <w:b/>
          <w:bCs/>
          <w:sz w:val="24"/>
          <w:szCs w:val="24"/>
        </w:rPr>
        <w:t>РУБРИКАТОР</w:t>
      </w:r>
      <w:r w:rsidRPr="00A50100">
        <w:rPr>
          <w:b/>
          <w:bCs/>
          <w:spacing w:val="-5"/>
          <w:sz w:val="24"/>
          <w:szCs w:val="24"/>
        </w:rPr>
        <w:t xml:space="preserve"> </w:t>
      </w:r>
      <w:r w:rsidRPr="00A50100">
        <w:rPr>
          <w:b/>
          <w:bCs/>
          <w:sz w:val="24"/>
          <w:szCs w:val="24"/>
        </w:rPr>
        <w:t>КРИТЕРИАЛЬНОГО</w:t>
      </w:r>
      <w:r w:rsidRPr="00A50100">
        <w:rPr>
          <w:b/>
          <w:bCs/>
          <w:spacing w:val="-4"/>
          <w:sz w:val="24"/>
          <w:szCs w:val="24"/>
        </w:rPr>
        <w:t xml:space="preserve"> </w:t>
      </w:r>
      <w:r w:rsidRPr="00A50100">
        <w:rPr>
          <w:b/>
          <w:bCs/>
          <w:sz w:val="24"/>
          <w:szCs w:val="24"/>
        </w:rPr>
        <w:t>ОЦЕНИВАНИЯ</w:t>
      </w:r>
      <w:r w:rsidRPr="00A50100">
        <w:rPr>
          <w:b/>
          <w:bCs/>
          <w:spacing w:val="-5"/>
          <w:sz w:val="24"/>
          <w:szCs w:val="24"/>
        </w:rPr>
        <w:t xml:space="preserve"> </w:t>
      </w:r>
      <w:r w:rsidRPr="00A50100">
        <w:rPr>
          <w:b/>
          <w:bCs/>
          <w:sz w:val="24"/>
          <w:szCs w:val="24"/>
        </w:rPr>
        <w:t>ИТОГОВОГО</w:t>
      </w:r>
      <w:r w:rsidRPr="00A50100">
        <w:rPr>
          <w:b/>
          <w:bCs/>
          <w:spacing w:val="-5"/>
          <w:sz w:val="24"/>
          <w:szCs w:val="24"/>
        </w:rPr>
        <w:t xml:space="preserve"> </w:t>
      </w:r>
      <w:r w:rsidRPr="00A50100">
        <w:rPr>
          <w:b/>
          <w:bCs/>
          <w:sz w:val="24"/>
          <w:szCs w:val="24"/>
        </w:rPr>
        <w:t>КОНТРОЛЯ</w:t>
      </w:r>
    </w:p>
    <w:p w14:paraId="3DBE0434" w14:textId="58FCDA98" w:rsidR="00A50100" w:rsidRPr="00A50100" w:rsidRDefault="00A50100" w:rsidP="00A50100">
      <w:pPr>
        <w:ind w:left="1026" w:right="1134"/>
        <w:jc w:val="center"/>
      </w:pPr>
      <w:r w:rsidRPr="00A50100">
        <w:rPr>
          <w:b/>
          <w:sz w:val="24"/>
        </w:rPr>
        <w:t>Дисциплина:</w:t>
      </w:r>
      <w:r w:rsidRPr="00A50100">
        <w:rPr>
          <w:b/>
          <w:spacing w:val="-4"/>
          <w:sz w:val="24"/>
        </w:rPr>
        <w:t xml:space="preserve"> </w:t>
      </w:r>
      <w:r w:rsidRPr="00A50100">
        <w:rPr>
          <w:sz w:val="24"/>
        </w:rPr>
        <w:t>Методы математического анализа геосистем.</w:t>
      </w:r>
      <w:r w:rsidRPr="00A50100">
        <w:rPr>
          <w:spacing w:val="-2"/>
          <w:sz w:val="24"/>
        </w:rPr>
        <w:t xml:space="preserve"> </w:t>
      </w:r>
      <w:r w:rsidRPr="00A50100">
        <w:rPr>
          <w:b/>
          <w:sz w:val="24"/>
        </w:rPr>
        <w:t>Форма:</w:t>
      </w:r>
      <w:r w:rsidRPr="00A50100">
        <w:rPr>
          <w:b/>
          <w:spacing w:val="-3"/>
          <w:sz w:val="24"/>
        </w:rPr>
        <w:t xml:space="preserve"> </w:t>
      </w:r>
      <w:r w:rsidRPr="00A50100">
        <w:rPr>
          <w:bCs/>
          <w:spacing w:val="-3"/>
          <w:sz w:val="24"/>
        </w:rPr>
        <w:t>Устная</w:t>
      </w:r>
      <w:r w:rsidRPr="00A50100">
        <w:rPr>
          <w:bCs/>
          <w:sz w:val="24"/>
        </w:rPr>
        <w:t>.</w:t>
      </w:r>
      <w:r w:rsidRPr="00A50100">
        <w:rPr>
          <w:spacing w:val="-2"/>
          <w:sz w:val="24"/>
        </w:rPr>
        <w:t xml:space="preserve"> </w:t>
      </w:r>
      <w:r w:rsidRPr="00A50100">
        <w:rPr>
          <w:b/>
          <w:sz w:val="24"/>
        </w:rPr>
        <w:t>Платформа</w:t>
      </w:r>
      <w:r w:rsidRPr="00A50100">
        <w:rPr>
          <w:b/>
        </w:rPr>
        <w:t>:</w:t>
      </w:r>
      <w:r w:rsidRPr="00A50100">
        <w:rPr>
          <w:b/>
          <w:spacing w:val="-1"/>
        </w:rPr>
        <w:t xml:space="preserve"> </w:t>
      </w:r>
      <w:r w:rsidRPr="00A50100">
        <w:rPr>
          <w:bCs/>
          <w:spacing w:val="-1"/>
          <w:lang w:val="en-US"/>
        </w:rPr>
        <w:t>Zoom</w:t>
      </w:r>
    </w:p>
    <w:p w14:paraId="3DB412BC" w14:textId="77777777" w:rsidR="00A50100" w:rsidRPr="00A50100" w:rsidRDefault="00A50100" w:rsidP="00A50100">
      <w:pPr>
        <w:spacing w:before="6"/>
        <w:rPr>
          <w:sz w:val="10"/>
          <w:szCs w:val="24"/>
        </w:rPr>
      </w:pPr>
      <w:r w:rsidRPr="00A5010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81B0C" wp14:editId="09229126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C3B12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A50100" w:rsidRPr="00A50100" w14:paraId="6D2C5626" w14:textId="77777777" w:rsidTr="004F6BD6">
        <w:trPr>
          <w:trHeight w:val="251"/>
        </w:trPr>
        <w:tc>
          <w:tcPr>
            <w:tcW w:w="425" w:type="dxa"/>
            <w:vMerge w:val="restart"/>
          </w:tcPr>
          <w:p w14:paraId="403F99F4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№</w:t>
            </w:r>
          </w:p>
        </w:tc>
        <w:tc>
          <w:tcPr>
            <w:tcW w:w="2127" w:type="dxa"/>
            <w:vMerge w:val="restart"/>
          </w:tcPr>
          <w:p w14:paraId="6301EF71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t xml:space="preserve">                            </w:t>
            </w:r>
            <w:r w:rsidRPr="00A50100">
              <w:rPr>
                <w:lang w:val="en-US"/>
              </w:rPr>
              <w:t>Балл</w:t>
            </w:r>
          </w:p>
          <w:p w14:paraId="5C4BBF08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</w:p>
          <w:p w14:paraId="60EC6ED8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Критерий</w:t>
            </w:r>
          </w:p>
        </w:tc>
        <w:tc>
          <w:tcPr>
            <w:tcW w:w="12691" w:type="dxa"/>
            <w:gridSpan w:val="6"/>
          </w:tcPr>
          <w:p w14:paraId="6965459C" w14:textId="77777777" w:rsidR="00A50100" w:rsidRPr="00A50100" w:rsidRDefault="00A50100" w:rsidP="00A50100">
            <w:pPr>
              <w:ind w:left="57" w:right="57"/>
              <w:jc w:val="center"/>
              <w:rPr>
                <w:lang w:val="en-US"/>
              </w:rPr>
            </w:pPr>
            <w:r w:rsidRPr="00A50100">
              <w:rPr>
                <w:lang w:val="en-US"/>
              </w:rPr>
              <w:t>ДЕСКРИП</w:t>
            </w:r>
            <w:r w:rsidRPr="00A50100">
              <w:t>Т</w:t>
            </w:r>
            <w:r w:rsidRPr="00A50100">
              <w:rPr>
                <w:lang w:val="en-US"/>
              </w:rPr>
              <w:t>ОРЫ</w:t>
            </w:r>
          </w:p>
        </w:tc>
      </w:tr>
      <w:tr w:rsidR="00A50100" w:rsidRPr="00A50100" w14:paraId="5911B73B" w14:textId="77777777" w:rsidTr="004F6BD6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58F1DFE5" w14:textId="77777777" w:rsidR="00A50100" w:rsidRPr="00A50100" w:rsidRDefault="00A50100" w:rsidP="00A50100">
            <w:pPr>
              <w:ind w:left="57" w:right="57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2274A34" w14:textId="77777777" w:rsidR="00A50100" w:rsidRPr="00A50100" w:rsidRDefault="00A50100" w:rsidP="00A50100">
            <w:pPr>
              <w:ind w:left="57" w:right="57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3297" w:type="dxa"/>
          </w:tcPr>
          <w:p w14:paraId="485689F4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«Отлично»</w:t>
            </w:r>
          </w:p>
        </w:tc>
        <w:tc>
          <w:tcPr>
            <w:tcW w:w="3260" w:type="dxa"/>
          </w:tcPr>
          <w:p w14:paraId="3AF7200C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«Хорошо»</w:t>
            </w:r>
          </w:p>
        </w:tc>
        <w:tc>
          <w:tcPr>
            <w:tcW w:w="2550" w:type="dxa"/>
          </w:tcPr>
          <w:p w14:paraId="35952DFF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«Удовлетворительно»</w:t>
            </w:r>
          </w:p>
        </w:tc>
        <w:tc>
          <w:tcPr>
            <w:tcW w:w="3578" w:type="dxa"/>
            <w:gridSpan w:val="2"/>
          </w:tcPr>
          <w:p w14:paraId="37126DF9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«Неудовлетворительно»</w:t>
            </w:r>
          </w:p>
        </w:tc>
      </w:tr>
      <w:tr w:rsidR="00A50100" w:rsidRPr="00A50100" w14:paraId="3970AA38" w14:textId="77777777" w:rsidTr="004F6BD6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17AF411B" w14:textId="77777777" w:rsidR="00A50100" w:rsidRPr="00A50100" w:rsidRDefault="00A50100" w:rsidP="00A50100">
            <w:pPr>
              <w:ind w:left="57" w:right="57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9616726" w14:textId="77777777" w:rsidR="00A50100" w:rsidRPr="00A50100" w:rsidRDefault="00A50100" w:rsidP="00A50100">
            <w:pPr>
              <w:ind w:left="57" w:right="57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3297" w:type="dxa"/>
          </w:tcPr>
          <w:p w14:paraId="68BEFB70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90-100</w:t>
            </w:r>
            <w:r w:rsidRPr="00A50100">
              <w:rPr>
                <w:spacing w:val="-1"/>
                <w:lang w:val="en-US"/>
              </w:rPr>
              <w:t xml:space="preserve"> </w:t>
            </w:r>
            <w:r w:rsidRPr="00A50100">
              <w:rPr>
                <w:lang w:val="en-US"/>
              </w:rPr>
              <w:t>баллов</w:t>
            </w:r>
          </w:p>
        </w:tc>
        <w:tc>
          <w:tcPr>
            <w:tcW w:w="3260" w:type="dxa"/>
          </w:tcPr>
          <w:p w14:paraId="01C0E157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70-89 баллов</w:t>
            </w:r>
          </w:p>
        </w:tc>
        <w:tc>
          <w:tcPr>
            <w:tcW w:w="2550" w:type="dxa"/>
          </w:tcPr>
          <w:p w14:paraId="5F917E6D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50-69 баллов</w:t>
            </w:r>
          </w:p>
        </w:tc>
        <w:tc>
          <w:tcPr>
            <w:tcW w:w="2127" w:type="dxa"/>
          </w:tcPr>
          <w:p w14:paraId="6BAC01CD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25-49 баллов</w:t>
            </w:r>
          </w:p>
        </w:tc>
        <w:tc>
          <w:tcPr>
            <w:tcW w:w="1451" w:type="dxa"/>
          </w:tcPr>
          <w:p w14:paraId="40CDFD06" w14:textId="77777777" w:rsidR="00A50100" w:rsidRPr="00A50100" w:rsidRDefault="00A50100" w:rsidP="00A50100">
            <w:pPr>
              <w:ind w:left="57" w:right="57"/>
              <w:jc w:val="both"/>
              <w:rPr>
                <w:lang w:val="en-US"/>
              </w:rPr>
            </w:pPr>
            <w:r w:rsidRPr="00A50100">
              <w:rPr>
                <w:lang w:val="en-US"/>
              </w:rPr>
              <w:t>0-24</w:t>
            </w:r>
            <w:r w:rsidRPr="00A50100">
              <w:rPr>
                <w:spacing w:val="-1"/>
                <w:lang w:val="en-US"/>
              </w:rPr>
              <w:t xml:space="preserve"> </w:t>
            </w:r>
            <w:r w:rsidRPr="00A50100">
              <w:rPr>
                <w:lang w:val="en-US"/>
              </w:rPr>
              <w:t>балла</w:t>
            </w:r>
          </w:p>
        </w:tc>
      </w:tr>
      <w:tr w:rsidR="00A50100" w:rsidRPr="00A50100" w14:paraId="76B24A4D" w14:textId="77777777" w:rsidTr="004F6BD6">
        <w:trPr>
          <w:gridAfter w:val="1"/>
          <w:wAfter w:w="6" w:type="dxa"/>
          <w:trHeight w:val="1838"/>
        </w:trPr>
        <w:tc>
          <w:tcPr>
            <w:tcW w:w="425" w:type="dxa"/>
          </w:tcPr>
          <w:p w14:paraId="323EF46C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2127" w:type="dxa"/>
          </w:tcPr>
          <w:p w14:paraId="3433910D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Понимание</w:t>
            </w:r>
            <w:r w:rsidRPr="00A50100">
              <w:rPr>
                <w:spacing w:val="-8"/>
                <w:sz w:val="20"/>
              </w:rPr>
              <w:t xml:space="preserve"> </w:t>
            </w:r>
            <w:r w:rsidRPr="00A50100">
              <w:rPr>
                <w:sz w:val="20"/>
              </w:rPr>
              <w:t>теорий,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концепций курса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(акцент на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когнитивные 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системные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компетенции)</w:t>
            </w:r>
          </w:p>
        </w:tc>
        <w:tc>
          <w:tcPr>
            <w:tcW w:w="3297" w:type="dxa"/>
          </w:tcPr>
          <w:p w14:paraId="395073F1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Глубоко</w:t>
            </w:r>
            <w:r w:rsidRPr="00A50100">
              <w:rPr>
                <w:spacing w:val="-5"/>
                <w:sz w:val="20"/>
              </w:rPr>
              <w:t xml:space="preserve"> </w:t>
            </w:r>
            <w:r w:rsidRPr="00A50100">
              <w:rPr>
                <w:sz w:val="20"/>
              </w:rPr>
              <w:t>понимает</w:t>
            </w:r>
            <w:r w:rsidRPr="00A50100">
              <w:rPr>
                <w:spacing w:val="-6"/>
                <w:sz w:val="20"/>
              </w:rPr>
              <w:t xml:space="preserve"> </w:t>
            </w:r>
            <w:r w:rsidRPr="00A50100">
              <w:rPr>
                <w:sz w:val="20"/>
              </w:rPr>
              <w:t>теории,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концепции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курса</w:t>
            </w:r>
          </w:p>
          <w:p w14:paraId="5E7CC4AF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В решении задания демонстрирует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применение теорий и концепций курса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Глубоко анализирует и обобщает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сильные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и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слабые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стороны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теорий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и подходов, приводит более 5 аргументов</w:t>
            </w:r>
            <w:r w:rsidRPr="00A50100">
              <w:rPr>
                <w:spacing w:val="-48"/>
                <w:sz w:val="20"/>
              </w:rPr>
              <w:t xml:space="preserve"> </w:t>
            </w:r>
            <w:r w:rsidRPr="00A50100">
              <w:rPr>
                <w:sz w:val="20"/>
              </w:rPr>
              <w:t>для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своих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выводов</w:t>
            </w:r>
          </w:p>
        </w:tc>
        <w:tc>
          <w:tcPr>
            <w:tcW w:w="3260" w:type="dxa"/>
          </w:tcPr>
          <w:p w14:paraId="73924922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Общее понимание теорий,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концепций курса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Демонстрирует применение 3-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5концепций/теорий курса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Анализирует сильные и слабые</w:t>
            </w:r>
            <w:r w:rsidRPr="00A50100">
              <w:rPr>
                <w:spacing w:val="-48"/>
                <w:sz w:val="20"/>
              </w:rPr>
              <w:t xml:space="preserve"> </w:t>
            </w:r>
            <w:r w:rsidRPr="00A50100">
              <w:rPr>
                <w:sz w:val="20"/>
              </w:rPr>
              <w:t>стороны теорий, подходов,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примеров,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приводит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от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3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до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5 аргументов</w:t>
            </w:r>
            <w:r w:rsidRPr="00A50100">
              <w:rPr>
                <w:spacing w:val="-5"/>
                <w:sz w:val="20"/>
              </w:rPr>
              <w:t xml:space="preserve"> </w:t>
            </w:r>
            <w:r w:rsidRPr="00A50100">
              <w:rPr>
                <w:sz w:val="20"/>
              </w:rPr>
              <w:t>для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своих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выводов</w:t>
            </w:r>
          </w:p>
        </w:tc>
        <w:tc>
          <w:tcPr>
            <w:tcW w:w="2550" w:type="dxa"/>
          </w:tcPr>
          <w:p w14:paraId="4E0C9C34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pacing w:val="-1"/>
                <w:sz w:val="20"/>
              </w:rPr>
              <w:t xml:space="preserve">Ограниченное </w:t>
            </w:r>
            <w:r w:rsidRPr="00A50100">
              <w:rPr>
                <w:sz w:val="20"/>
              </w:rPr>
              <w:t>понимание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теорий, концепций курса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Слабо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анализирует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обобщает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сильные</w:t>
            </w:r>
            <w:r w:rsidRPr="00A50100">
              <w:rPr>
                <w:spacing w:val="2"/>
                <w:sz w:val="20"/>
              </w:rPr>
              <w:t xml:space="preserve"> </w:t>
            </w:r>
            <w:r w:rsidRPr="00A50100">
              <w:rPr>
                <w:sz w:val="20"/>
              </w:rPr>
              <w:t>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слабые стороны теорий,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фактически приводит 1-2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аргумента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для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своих</w:t>
            </w:r>
          </w:p>
          <w:p w14:paraId="54D164A9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выводов</w:t>
            </w:r>
          </w:p>
        </w:tc>
        <w:tc>
          <w:tcPr>
            <w:tcW w:w="2127" w:type="dxa"/>
          </w:tcPr>
          <w:p w14:paraId="000F8535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Ответ не включает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концепции</w:t>
            </w:r>
            <w:r w:rsidRPr="00A50100">
              <w:rPr>
                <w:spacing w:val="-9"/>
                <w:sz w:val="20"/>
              </w:rPr>
              <w:t xml:space="preserve"> </w:t>
            </w:r>
            <w:r w:rsidRPr="00A50100">
              <w:rPr>
                <w:sz w:val="20"/>
              </w:rPr>
              <w:t>и</w:t>
            </w:r>
            <w:r w:rsidRPr="00A50100">
              <w:rPr>
                <w:spacing w:val="-9"/>
                <w:sz w:val="20"/>
              </w:rPr>
              <w:t xml:space="preserve"> </w:t>
            </w:r>
            <w:r w:rsidRPr="00A50100">
              <w:rPr>
                <w:sz w:val="20"/>
              </w:rPr>
              <w:t>теории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курса</w:t>
            </w:r>
          </w:p>
          <w:p w14:paraId="6E76059D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Не включает анализ и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обобщение</w:t>
            </w:r>
            <w:r w:rsidRPr="00A50100">
              <w:rPr>
                <w:spacing w:val="-9"/>
                <w:sz w:val="20"/>
              </w:rPr>
              <w:t xml:space="preserve"> </w:t>
            </w:r>
            <w:r w:rsidRPr="00A50100">
              <w:rPr>
                <w:sz w:val="20"/>
              </w:rPr>
              <w:t>сильных</w:t>
            </w:r>
            <w:r w:rsidRPr="00A50100">
              <w:rPr>
                <w:spacing w:val="-8"/>
                <w:sz w:val="20"/>
              </w:rPr>
              <w:t xml:space="preserve"> </w:t>
            </w:r>
            <w:r w:rsidRPr="00A50100">
              <w:rPr>
                <w:sz w:val="20"/>
              </w:rPr>
              <w:t>и</w:t>
            </w:r>
            <w:r w:rsidRPr="00A50100">
              <w:rPr>
                <w:spacing w:val="-48"/>
                <w:sz w:val="20"/>
              </w:rPr>
              <w:t xml:space="preserve"> </w:t>
            </w:r>
            <w:r w:rsidRPr="00A50100">
              <w:rPr>
                <w:sz w:val="20"/>
              </w:rPr>
              <w:t>слабых сторон</w:t>
            </w:r>
          </w:p>
        </w:tc>
        <w:tc>
          <w:tcPr>
            <w:tcW w:w="1451" w:type="dxa"/>
          </w:tcPr>
          <w:p w14:paraId="40C23D31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Отсутствует</w:t>
            </w:r>
            <w:r w:rsidRPr="00A50100">
              <w:rPr>
                <w:spacing w:val="-10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ответ</w:t>
            </w:r>
            <w:r w:rsidRPr="00A50100">
              <w:rPr>
                <w:spacing w:val="-47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по</w:t>
            </w:r>
            <w:r w:rsidRPr="00A50100">
              <w:rPr>
                <w:spacing w:val="-1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содержанию</w:t>
            </w:r>
          </w:p>
        </w:tc>
      </w:tr>
      <w:tr w:rsidR="00A50100" w:rsidRPr="00A50100" w14:paraId="07AC19E5" w14:textId="77777777" w:rsidTr="004F6BD6">
        <w:trPr>
          <w:gridAfter w:val="1"/>
          <w:wAfter w:w="6" w:type="dxa"/>
          <w:trHeight w:val="2758"/>
        </w:trPr>
        <w:tc>
          <w:tcPr>
            <w:tcW w:w="425" w:type="dxa"/>
          </w:tcPr>
          <w:p w14:paraId="30D97372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2127" w:type="dxa"/>
          </w:tcPr>
          <w:p w14:paraId="212E9F7A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Практическое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применение</w:t>
            </w:r>
            <w:r w:rsidRPr="00A50100">
              <w:rPr>
                <w:spacing w:val="-10"/>
                <w:sz w:val="20"/>
              </w:rPr>
              <w:t xml:space="preserve"> </w:t>
            </w:r>
            <w:r w:rsidRPr="00A50100">
              <w:rPr>
                <w:sz w:val="20"/>
              </w:rPr>
              <w:t>методов,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инструментов 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технологий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деятельности</w:t>
            </w:r>
          </w:p>
          <w:p w14:paraId="14A8D49A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Акцент на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функциональные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компетенции: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применение, анализ;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системные</w:t>
            </w:r>
          </w:p>
          <w:p w14:paraId="2BF0E426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pacing w:val="-1"/>
                <w:sz w:val="20"/>
                <w:lang w:val="en-US"/>
              </w:rPr>
              <w:t>компетен</w:t>
            </w:r>
            <w:r w:rsidRPr="00A50100">
              <w:rPr>
                <w:spacing w:val="-1"/>
                <w:sz w:val="20"/>
              </w:rPr>
              <w:t>ц</w:t>
            </w:r>
            <w:r w:rsidRPr="00A50100">
              <w:rPr>
                <w:spacing w:val="-1"/>
                <w:sz w:val="20"/>
                <w:lang w:val="en-US"/>
              </w:rPr>
              <w:t xml:space="preserve">ии: </w:t>
            </w:r>
            <w:r w:rsidRPr="00A50100">
              <w:rPr>
                <w:sz w:val="20"/>
                <w:lang w:val="en-US"/>
              </w:rPr>
              <w:t>синтез,</w:t>
            </w:r>
            <w:r w:rsidRPr="00A50100">
              <w:rPr>
                <w:spacing w:val="-47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обобщение</w:t>
            </w:r>
          </w:p>
        </w:tc>
        <w:tc>
          <w:tcPr>
            <w:tcW w:w="3297" w:type="dxa"/>
          </w:tcPr>
          <w:p w14:paraId="536D553A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Анализирует/рефлексирует</w:t>
            </w:r>
            <w:r w:rsidRPr="00A50100">
              <w:rPr>
                <w:spacing w:val="-13"/>
                <w:sz w:val="20"/>
              </w:rPr>
              <w:t xml:space="preserve"> </w:t>
            </w:r>
            <w:r w:rsidRPr="00A50100">
              <w:rPr>
                <w:sz w:val="20"/>
              </w:rPr>
              <w:t>применение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методов/технологий деятельности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Предлагает оригинальные/ новые/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нестандартные решения Предлагает в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выводах/обобщении практические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рекомендации (от 5 пунктов и выше)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Оценивает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и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обобщает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свои</w:t>
            </w:r>
          </w:p>
          <w:p w14:paraId="246B8097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способности</w:t>
            </w:r>
            <w:r w:rsidRPr="00A50100">
              <w:rPr>
                <w:spacing w:val="-8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практического</w:t>
            </w:r>
            <w:r w:rsidRPr="00A50100">
              <w:rPr>
                <w:spacing w:val="-5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решения</w:t>
            </w:r>
            <w:r w:rsidRPr="00A50100">
              <w:rPr>
                <w:spacing w:val="-47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задания</w:t>
            </w:r>
          </w:p>
        </w:tc>
        <w:tc>
          <w:tcPr>
            <w:tcW w:w="3260" w:type="dxa"/>
          </w:tcPr>
          <w:p w14:paraId="4B30F79F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Пошагово применяет технологии,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методы, не обозначив/пропустив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незначительные элементы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Анализирует методы/технологии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Предлагает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в</w:t>
            </w:r>
            <w:r w:rsidRPr="00A50100">
              <w:rPr>
                <w:spacing w:val="-6"/>
                <w:sz w:val="20"/>
              </w:rPr>
              <w:t xml:space="preserve"> </w:t>
            </w:r>
            <w:r w:rsidRPr="00A50100">
              <w:rPr>
                <w:sz w:val="20"/>
              </w:rPr>
              <w:t>выводах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общепринятые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практические рекомендации (от 3 до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5) Оценивает и частично обобщает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свои способности практического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решения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задания</w:t>
            </w:r>
          </w:p>
        </w:tc>
        <w:tc>
          <w:tcPr>
            <w:tcW w:w="2550" w:type="dxa"/>
          </w:tcPr>
          <w:p w14:paraId="309875A4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Частичное</w:t>
            </w:r>
            <w:r w:rsidRPr="00A50100">
              <w:rPr>
                <w:spacing w:val="-12"/>
                <w:sz w:val="20"/>
              </w:rPr>
              <w:t xml:space="preserve"> </w:t>
            </w:r>
            <w:r w:rsidRPr="00A50100">
              <w:rPr>
                <w:sz w:val="20"/>
              </w:rPr>
              <w:t>присутствие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шагов применения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технологий и методов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Слабо анализирует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применение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методов</w:t>
            </w:r>
          </w:p>
        </w:tc>
        <w:tc>
          <w:tcPr>
            <w:tcW w:w="2127" w:type="dxa"/>
          </w:tcPr>
          <w:p w14:paraId="63E5D71D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Ответ имеет контурное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понимание применение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методов/технологий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Или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приведен</w:t>
            </w:r>
            <w:r w:rsidRPr="00A50100">
              <w:rPr>
                <w:spacing w:val="-2"/>
                <w:sz w:val="20"/>
              </w:rPr>
              <w:t xml:space="preserve"> </w:t>
            </w:r>
            <w:r w:rsidRPr="00A50100">
              <w:rPr>
                <w:sz w:val="20"/>
              </w:rPr>
              <w:t>пример</w:t>
            </w:r>
          </w:p>
        </w:tc>
        <w:tc>
          <w:tcPr>
            <w:tcW w:w="1451" w:type="dxa"/>
          </w:tcPr>
          <w:p w14:paraId="037A58C4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Отсутствует</w:t>
            </w:r>
            <w:r w:rsidRPr="00A50100">
              <w:rPr>
                <w:spacing w:val="-10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ответ</w:t>
            </w:r>
            <w:r w:rsidRPr="00A50100">
              <w:rPr>
                <w:spacing w:val="-47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по</w:t>
            </w:r>
            <w:r w:rsidRPr="00A50100">
              <w:rPr>
                <w:spacing w:val="-1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содержанию</w:t>
            </w:r>
          </w:p>
        </w:tc>
      </w:tr>
      <w:tr w:rsidR="00A50100" w:rsidRPr="00A50100" w14:paraId="0B01253A" w14:textId="77777777" w:rsidTr="004F6BD6">
        <w:trPr>
          <w:gridAfter w:val="1"/>
          <w:wAfter w:w="6" w:type="dxa"/>
          <w:trHeight w:val="921"/>
        </w:trPr>
        <w:tc>
          <w:tcPr>
            <w:tcW w:w="425" w:type="dxa"/>
          </w:tcPr>
          <w:p w14:paraId="706A0CA1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2127" w:type="dxa"/>
          </w:tcPr>
          <w:p w14:paraId="2F735D4C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Изложение вопроса научным языком</w:t>
            </w:r>
          </w:p>
        </w:tc>
        <w:tc>
          <w:tcPr>
            <w:tcW w:w="3297" w:type="dxa"/>
          </w:tcPr>
          <w:p w14:paraId="77CEFA28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Грамотное</w:t>
            </w:r>
            <w:r w:rsidRPr="00A50100">
              <w:rPr>
                <w:spacing w:val="-4"/>
                <w:sz w:val="20"/>
              </w:rPr>
              <w:t xml:space="preserve"> </w:t>
            </w:r>
            <w:r w:rsidRPr="00A50100">
              <w:rPr>
                <w:sz w:val="20"/>
              </w:rPr>
              <w:t>изложение вопроса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без замечаний</w:t>
            </w:r>
          </w:p>
        </w:tc>
        <w:tc>
          <w:tcPr>
            <w:tcW w:w="3260" w:type="dxa"/>
          </w:tcPr>
          <w:p w14:paraId="5A5FD0A8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Грамотное</w:t>
            </w:r>
            <w:r w:rsidRPr="00A50100">
              <w:rPr>
                <w:spacing w:val="-4"/>
                <w:sz w:val="20"/>
              </w:rPr>
              <w:t xml:space="preserve"> изложение </w:t>
            </w:r>
            <w:r w:rsidRPr="00A50100">
              <w:rPr>
                <w:sz w:val="20"/>
              </w:rPr>
              <w:t>работы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с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небольшим недочетами</w:t>
            </w:r>
          </w:p>
        </w:tc>
        <w:tc>
          <w:tcPr>
            <w:tcW w:w="2550" w:type="dxa"/>
          </w:tcPr>
          <w:p w14:paraId="28D4AE40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Отсутствует</w:t>
            </w:r>
            <w:r w:rsidRPr="00A50100">
              <w:rPr>
                <w:spacing w:val="-9"/>
                <w:sz w:val="20"/>
              </w:rPr>
              <w:t xml:space="preserve"> </w:t>
            </w:r>
            <w:r w:rsidRPr="00A50100">
              <w:rPr>
                <w:sz w:val="20"/>
              </w:rPr>
              <w:t>формальное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деление работы на три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части (введение,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осн.часть,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закл.)</w:t>
            </w:r>
          </w:p>
        </w:tc>
        <w:tc>
          <w:tcPr>
            <w:tcW w:w="2127" w:type="dxa"/>
          </w:tcPr>
          <w:p w14:paraId="022D9257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Бытовой язык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изложения</w:t>
            </w:r>
            <w:r w:rsidRPr="00A50100">
              <w:rPr>
                <w:spacing w:val="-9"/>
                <w:sz w:val="20"/>
              </w:rPr>
              <w:t xml:space="preserve"> </w:t>
            </w:r>
            <w:r w:rsidRPr="00A50100">
              <w:rPr>
                <w:sz w:val="20"/>
              </w:rPr>
              <w:t>Сплошной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текст, имеет слабую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структуризацию</w:t>
            </w:r>
          </w:p>
        </w:tc>
        <w:tc>
          <w:tcPr>
            <w:tcW w:w="1451" w:type="dxa"/>
          </w:tcPr>
          <w:p w14:paraId="2953B2DA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Бытовой язык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изложения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Сплошной</w:t>
            </w:r>
            <w:r w:rsidRPr="00A50100">
              <w:rPr>
                <w:spacing w:val="-8"/>
                <w:sz w:val="20"/>
              </w:rPr>
              <w:t xml:space="preserve"> </w:t>
            </w:r>
            <w:r w:rsidRPr="00A50100">
              <w:rPr>
                <w:sz w:val="20"/>
              </w:rPr>
              <w:t>текст</w:t>
            </w:r>
            <w:r w:rsidRPr="00A50100">
              <w:rPr>
                <w:spacing w:val="-9"/>
                <w:sz w:val="20"/>
              </w:rPr>
              <w:t xml:space="preserve"> </w:t>
            </w:r>
            <w:r w:rsidRPr="00A50100">
              <w:rPr>
                <w:sz w:val="20"/>
              </w:rPr>
              <w:t>без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абзацев</w:t>
            </w:r>
          </w:p>
        </w:tc>
      </w:tr>
      <w:tr w:rsidR="00A50100" w:rsidRPr="00A50100" w14:paraId="4D6CCAAD" w14:textId="77777777" w:rsidTr="004F6BD6">
        <w:trPr>
          <w:gridAfter w:val="1"/>
          <w:wAfter w:w="6" w:type="dxa"/>
          <w:trHeight w:val="918"/>
        </w:trPr>
        <w:tc>
          <w:tcPr>
            <w:tcW w:w="425" w:type="dxa"/>
          </w:tcPr>
          <w:p w14:paraId="45FDC5E3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w w:val="99"/>
                <w:sz w:val="20"/>
              </w:rPr>
              <w:t>4</w:t>
            </w:r>
          </w:p>
        </w:tc>
        <w:tc>
          <w:tcPr>
            <w:tcW w:w="2127" w:type="dxa"/>
          </w:tcPr>
          <w:p w14:paraId="339D6890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Устн</w:t>
            </w:r>
            <w:r w:rsidRPr="00A50100">
              <w:rPr>
                <w:sz w:val="20"/>
              </w:rPr>
              <w:t>ый экзамен</w:t>
            </w:r>
          </w:p>
        </w:tc>
        <w:tc>
          <w:tcPr>
            <w:tcW w:w="3297" w:type="dxa"/>
          </w:tcPr>
          <w:p w14:paraId="38C120A6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Владеет</w:t>
            </w:r>
            <w:r w:rsidRPr="00A50100">
              <w:rPr>
                <w:spacing w:val="-6"/>
                <w:sz w:val="20"/>
              </w:rPr>
              <w:t xml:space="preserve"> </w:t>
            </w:r>
            <w:r w:rsidRPr="00A50100">
              <w:rPr>
                <w:sz w:val="20"/>
              </w:rPr>
              <w:t>научным</w:t>
            </w:r>
            <w:r w:rsidRPr="00A50100">
              <w:rPr>
                <w:spacing w:val="-4"/>
                <w:sz w:val="20"/>
              </w:rPr>
              <w:t xml:space="preserve"> </w:t>
            </w:r>
            <w:r w:rsidRPr="00A50100">
              <w:rPr>
                <w:sz w:val="20"/>
              </w:rPr>
              <w:t>языком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изложения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материала, полностью отвечает на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поставленные</w:t>
            </w:r>
            <w:r w:rsidRPr="00A50100">
              <w:rPr>
                <w:spacing w:val="-6"/>
                <w:sz w:val="20"/>
              </w:rPr>
              <w:t xml:space="preserve"> </w:t>
            </w:r>
            <w:r w:rsidRPr="00A50100">
              <w:rPr>
                <w:sz w:val="20"/>
              </w:rPr>
              <w:t>вопросы,</w:t>
            </w:r>
            <w:r w:rsidRPr="00A50100">
              <w:rPr>
                <w:spacing w:val="-5"/>
                <w:sz w:val="20"/>
              </w:rPr>
              <w:t xml:space="preserve"> </w:t>
            </w:r>
            <w:r w:rsidRPr="00A50100">
              <w:rPr>
                <w:sz w:val="20"/>
              </w:rPr>
              <w:t>дискутирует</w:t>
            </w:r>
          </w:p>
          <w:p w14:paraId="640E4CF4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свою</w:t>
            </w:r>
            <w:r w:rsidRPr="00A50100">
              <w:rPr>
                <w:spacing w:val="-3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позицию</w:t>
            </w:r>
          </w:p>
        </w:tc>
        <w:tc>
          <w:tcPr>
            <w:tcW w:w="3260" w:type="dxa"/>
          </w:tcPr>
          <w:p w14:paraId="13AB25E1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Владеет</w:t>
            </w:r>
            <w:r w:rsidRPr="00A50100">
              <w:rPr>
                <w:spacing w:val="-6"/>
                <w:sz w:val="20"/>
              </w:rPr>
              <w:t xml:space="preserve"> </w:t>
            </w:r>
            <w:r w:rsidRPr="00A50100">
              <w:rPr>
                <w:sz w:val="20"/>
              </w:rPr>
              <w:t>научным</w:t>
            </w:r>
            <w:r w:rsidRPr="00A50100">
              <w:rPr>
                <w:spacing w:val="-4"/>
                <w:sz w:val="20"/>
              </w:rPr>
              <w:t xml:space="preserve"> </w:t>
            </w:r>
            <w:r w:rsidRPr="00A50100">
              <w:rPr>
                <w:sz w:val="20"/>
              </w:rPr>
              <w:t>языком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изложения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материала, частично отвечает на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поставленные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z w:val="20"/>
              </w:rPr>
              <w:t>вопросы</w:t>
            </w:r>
          </w:p>
        </w:tc>
        <w:tc>
          <w:tcPr>
            <w:tcW w:w="2550" w:type="dxa"/>
          </w:tcPr>
          <w:p w14:paraId="27D8D82B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</w:rPr>
            </w:pPr>
            <w:r w:rsidRPr="00A50100">
              <w:rPr>
                <w:sz w:val="20"/>
              </w:rPr>
              <w:t>Рассказывает</w:t>
            </w:r>
            <w:r w:rsidRPr="00A50100">
              <w:rPr>
                <w:spacing w:val="-11"/>
                <w:sz w:val="20"/>
              </w:rPr>
              <w:t xml:space="preserve"> </w:t>
            </w:r>
            <w:r w:rsidRPr="00A50100">
              <w:rPr>
                <w:sz w:val="20"/>
              </w:rPr>
              <w:t>решение</w:t>
            </w:r>
            <w:r w:rsidRPr="00A50100">
              <w:rPr>
                <w:spacing w:val="-47"/>
                <w:sz w:val="20"/>
              </w:rPr>
              <w:t xml:space="preserve"> </w:t>
            </w:r>
            <w:r w:rsidRPr="00A50100">
              <w:rPr>
                <w:sz w:val="20"/>
              </w:rPr>
              <w:t>бытовым языком с</w:t>
            </w:r>
            <w:r w:rsidRPr="00A50100">
              <w:rPr>
                <w:spacing w:val="1"/>
                <w:sz w:val="20"/>
              </w:rPr>
              <w:t xml:space="preserve"> </w:t>
            </w:r>
            <w:r w:rsidRPr="00A50100">
              <w:rPr>
                <w:sz w:val="20"/>
              </w:rPr>
              <w:t>элементами</w:t>
            </w:r>
            <w:r w:rsidRPr="00A50100">
              <w:rPr>
                <w:spacing w:val="-3"/>
                <w:sz w:val="20"/>
              </w:rPr>
              <w:t xml:space="preserve"> </w:t>
            </w:r>
            <w:r w:rsidRPr="00A50100">
              <w:rPr>
                <w:sz w:val="20"/>
              </w:rPr>
              <w:t>научных</w:t>
            </w:r>
          </w:p>
          <w:p w14:paraId="44E9C2A3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терминов</w:t>
            </w:r>
          </w:p>
        </w:tc>
        <w:tc>
          <w:tcPr>
            <w:tcW w:w="2127" w:type="dxa"/>
          </w:tcPr>
          <w:p w14:paraId="56DCB8F6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Рассказывает</w:t>
            </w:r>
            <w:r w:rsidRPr="00A50100">
              <w:rPr>
                <w:spacing w:val="1"/>
                <w:sz w:val="20"/>
                <w:lang w:val="en-US"/>
              </w:rPr>
              <w:t xml:space="preserve"> </w:t>
            </w:r>
            <w:r w:rsidRPr="00A50100">
              <w:rPr>
                <w:spacing w:val="-1"/>
                <w:sz w:val="20"/>
                <w:lang w:val="en-US"/>
              </w:rPr>
              <w:t>решение</w:t>
            </w:r>
            <w:r w:rsidRPr="00A50100">
              <w:rPr>
                <w:spacing w:val="-1"/>
                <w:sz w:val="20"/>
              </w:rPr>
              <w:t xml:space="preserve"> </w:t>
            </w:r>
            <w:r w:rsidRPr="00A50100">
              <w:rPr>
                <w:spacing w:val="-1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бытовым</w:t>
            </w:r>
            <w:r w:rsidRPr="00A50100">
              <w:rPr>
                <w:sz w:val="20"/>
              </w:rPr>
              <w:t xml:space="preserve">   </w:t>
            </w:r>
            <w:r w:rsidRPr="00A50100">
              <w:rPr>
                <w:spacing w:val="-47"/>
                <w:sz w:val="20"/>
                <w:lang w:val="en-US"/>
              </w:rPr>
              <w:t xml:space="preserve"> </w:t>
            </w:r>
            <w:r w:rsidRPr="00A50100">
              <w:rPr>
                <w:spacing w:val="-47"/>
                <w:sz w:val="20"/>
              </w:rPr>
              <w:t xml:space="preserve">  </w:t>
            </w:r>
            <w:r w:rsidRPr="00A50100">
              <w:rPr>
                <w:sz w:val="20"/>
                <w:lang w:val="en-US"/>
              </w:rPr>
              <w:t>языком</w:t>
            </w:r>
          </w:p>
        </w:tc>
        <w:tc>
          <w:tcPr>
            <w:tcW w:w="1451" w:type="dxa"/>
          </w:tcPr>
          <w:p w14:paraId="6CB095B9" w14:textId="77777777" w:rsidR="00A50100" w:rsidRPr="00A50100" w:rsidRDefault="00A50100" w:rsidP="00A50100">
            <w:pPr>
              <w:ind w:left="57" w:right="57"/>
              <w:jc w:val="both"/>
              <w:rPr>
                <w:sz w:val="20"/>
                <w:lang w:val="en-US"/>
              </w:rPr>
            </w:pPr>
            <w:r w:rsidRPr="00A50100">
              <w:rPr>
                <w:sz w:val="20"/>
                <w:lang w:val="en-US"/>
              </w:rPr>
              <w:t>Не</w:t>
            </w:r>
            <w:r w:rsidRPr="00A50100">
              <w:rPr>
                <w:spacing w:val="-9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может</w:t>
            </w:r>
            <w:r w:rsidRPr="00A50100">
              <w:rPr>
                <w:spacing w:val="-9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объяснить</w:t>
            </w:r>
            <w:r w:rsidRPr="00A50100">
              <w:rPr>
                <w:spacing w:val="-47"/>
                <w:sz w:val="20"/>
                <w:lang w:val="en-US"/>
              </w:rPr>
              <w:t xml:space="preserve"> </w:t>
            </w:r>
            <w:r w:rsidRPr="00A50100">
              <w:rPr>
                <w:sz w:val="20"/>
                <w:lang w:val="en-US"/>
              </w:rPr>
              <w:t>решение</w:t>
            </w:r>
          </w:p>
        </w:tc>
      </w:tr>
    </w:tbl>
    <w:p w14:paraId="7C093579" w14:textId="77777777" w:rsidR="00A50100" w:rsidRPr="003C4D54" w:rsidRDefault="00A50100" w:rsidP="00A50100">
      <w:pPr>
        <w:pStyle w:val="Default"/>
        <w:tabs>
          <w:tab w:val="left" w:pos="851"/>
        </w:tabs>
        <w:jc w:val="both"/>
      </w:pPr>
    </w:p>
    <w:sectPr w:rsidR="00A50100" w:rsidRPr="003C4D54" w:rsidSect="00A50100">
      <w:pgSz w:w="16840" w:h="11910" w:orient="landscape"/>
      <w:pgMar w:top="170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6D49"/>
    <w:multiLevelType w:val="hybridMultilevel"/>
    <w:tmpl w:val="66A8CDD0"/>
    <w:lvl w:ilvl="0" w:tplc="3572C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301"/>
    <w:multiLevelType w:val="hybridMultilevel"/>
    <w:tmpl w:val="87CC4666"/>
    <w:lvl w:ilvl="0" w:tplc="3D36C26E">
      <w:start w:val="1"/>
      <w:numFmt w:val="decimal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2A74A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DEBC8A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3" w:tplc="8DC0940C">
      <w:numFmt w:val="bullet"/>
      <w:lvlText w:val="•"/>
      <w:lvlJc w:val="left"/>
      <w:pPr>
        <w:ind w:left="2806" w:hanging="180"/>
      </w:pPr>
      <w:rPr>
        <w:rFonts w:hint="default"/>
        <w:lang w:val="ru-RU" w:eastAsia="en-US" w:bidi="ar-SA"/>
      </w:rPr>
    </w:lvl>
    <w:lvl w:ilvl="4" w:tplc="3458A15E">
      <w:numFmt w:val="bullet"/>
      <w:lvlText w:val="•"/>
      <w:lvlJc w:val="left"/>
      <w:pPr>
        <w:ind w:left="3880" w:hanging="180"/>
      </w:pPr>
      <w:rPr>
        <w:rFonts w:hint="default"/>
        <w:lang w:val="ru-RU" w:eastAsia="en-US" w:bidi="ar-SA"/>
      </w:rPr>
    </w:lvl>
    <w:lvl w:ilvl="5" w:tplc="34A4F4AA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6" w:tplc="A8F66C66">
      <w:numFmt w:val="bullet"/>
      <w:lvlText w:val="•"/>
      <w:lvlJc w:val="left"/>
      <w:pPr>
        <w:ind w:left="6026" w:hanging="180"/>
      </w:pPr>
      <w:rPr>
        <w:rFonts w:hint="default"/>
        <w:lang w:val="ru-RU" w:eastAsia="en-US" w:bidi="ar-SA"/>
      </w:rPr>
    </w:lvl>
    <w:lvl w:ilvl="7" w:tplc="0038E524">
      <w:numFmt w:val="bullet"/>
      <w:lvlText w:val="•"/>
      <w:lvlJc w:val="left"/>
      <w:pPr>
        <w:ind w:left="7100" w:hanging="180"/>
      </w:pPr>
      <w:rPr>
        <w:rFonts w:hint="default"/>
        <w:lang w:val="ru-RU" w:eastAsia="en-US" w:bidi="ar-SA"/>
      </w:rPr>
    </w:lvl>
    <w:lvl w:ilvl="8" w:tplc="2CC26706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2B429C"/>
    <w:multiLevelType w:val="hybridMultilevel"/>
    <w:tmpl w:val="3E3CDE6C"/>
    <w:lvl w:ilvl="0" w:tplc="65002F6C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985238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2" w:tplc="86560030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  <w:lvl w:ilvl="3" w:tplc="81BA4D54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4" w:tplc="1EC6EB60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8884C2C4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 w:tplc="49D4C5EA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36FCF2A8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BCA0EE2A">
      <w:numFmt w:val="bullet"/>
      <w:lvlText w:val="•"/>
      <w:lvlJc w:val="left"/>
      <w:pPr>
        <w:ind w:left="841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4A58"/>
    <w:multiLevelType w:val="multilevel"/>
    <w:tmpl w:val="9C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1EB3"/>
    <w:multiLevelType w:val="hybridMultilevel"/>
    <w:tmpl w:val="01488C3A"/>
    <w:lvl w:ilvl="0" w:tplc="1B86321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404EE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60A41F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526FFC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7EAB7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047689D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C9E97F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698BF6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E18697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0E4E"/>
    <w:multiLevelType w:val="hybridMultilevel"/>
    <w:tmpl w:val="1596660C"/>
    <w:lvl w:ilvl="0" w:tplc="3EACAC34">
      <w:start w:val="1"/>
      <w:numFmt w:val="decimal"/>
      <w:lvlText w:val="%1."/>
      <w:lvlJc w:val="left"/>
      <w:pPr>
        <w:ind w:left="1164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4E1F4E">
      <w:numFmt w:val="bullet"/>
      <w:lvlText w:val="•"/>
      <w:lvlJc w:val="left"/>
      <w:pPr>
        <w:ind w:left="2046" w:hanging="363"/>
      </w:pPr>
      <w:rPr>
        <w:rFonts w:hint="default"/>
        <w:lang w:val="ru-RU" w:eastAsia="en-US" w:bidi="ar-SA"/>
      </w:rPr>
    </w:lvl>
    <w:lvl w:ilvl="2" w:tplc="648A6C70">
      <w:numFmt w:val="bullet"/>
      <w:lvlText w:val="•"/>
      <w:lvlJc w:val="left"/>
      <w:pPr>
        <w:ind w:left="2933" w:hanging="363"/>
      </w:pPr>
      <w:rPr>
        <w:rFonts w:hint="default"/>
        <w:lang w:val="ru-RU" w:eastAsia="en-US" w:bidi="ar-SA"/>
      </w:rPr>
    </w:lvl>
    <w:lvl w:ilvl="3" w:tplc="9D484FF2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8536FAA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B1744050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96E075F6">
      <w:numFmt w:val="bullet"/>
      <w:lvlText w:val="•"/>
      <w:lvlJc w:val="left"/>
      <w:pPr>
        <w:ind w:left="6479" w:hanging="363"/>
      </w:pPr>
      <w:rPr>
        <w:rFonts w:hint="default"/>
        <w:lang w:val="ru-RU" w:eastAsia="en-US" w:bidi="ar-SA"/>
      </w:rPr>
    </w:lvl>
    <w:lvl w:ilvl="7" w:tplc="FDC28EF6">
      <w:numFmt w:val="bullet"/>
      <w:lvlText w:val="•"/>
      <w:lvlJc w:val="left"/>
      <w:pPr>
        <w:ind w:left="7366" w:hanging="363"/>
      </w:pPr>
      <w:rPr>
        <w:rFonts w:hint="default"/>
        <w:lang w:val="ru-RU" w:eastAsia="en-US" w:bidi="ar-SA"/>
      </w:rPr>
    </w:lvl>
    <w:lvl w:ilvl="8" w:tplc="14BCD694">
      <w:numFmt w:val="bullet"/>
      <w:lvlText w:val="•"/>
      <w:lvlJc w:val="left"/>
      <w:pPr>
        <w:ind w:left="825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6FAF5861"/>
    <w:multiLevelType w:val="hybridMultilevel"/>
    <w:tmpl w:val="82FC96BE"/>
    <w:lvl w:ilvl="0" w:tplc="7A2A1E8E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20214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784E0D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9E2EB2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8C2C4F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C86B72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6BA71E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D4355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B385B8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F44527"/>
    <w:multiLevelType w:val="hybridMultilevel"/>
    <w:tmpl w:val="4A0890F0"/>
    <w:lvl w:ilvl="0" w:tplc="AA04D292">
      <w:start w:val="1"/>
      <w:numFmt w:val="decimal"/>
      <w:lvlText w:val="%1)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E5CA2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09E04120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F1E47E8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6EEA82B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7DA9ED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57EC90DA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83CA62A4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9F24A62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 w16cid:durableId="1687488052">
    <w:abstractNumId w:val="9"/>
  </w:num>
  <w:num w:numId="2" w16cid:durableId="1385104126">
    <w:abstractNumId w:val="7"/>
  </w:num>
  <w:num w:numId="3" w16cid:durableId="1290287235">
    <w:abstractNumId w:val="8"/>
  </w:num>
  <w:num w:numId="4" w16cid:durableId="1219708186">
    <w:abstractNumId w:val="5"/>
  </w:num>
  <w:num w:numId="5" w16cid:durableId="9067614">
    <w:abstractNumId w:val="0"/>
  </w:num>
  <w:num w:numId="6" w16cid:durableId="571935895">
    <w:abstractNumId w:val="2"/>
  </w:num>
  <w:num w:numId="7" w16cid:durableId="1377586666">
    <w:abstractNumId w:val="1"/>
  </w:num>
  <w:num w:numId="8" w16cid:durableId="1435589696">
    <w:abstractNumId w:val="4"/>
  </w:num>
  <w:num w:numId="9" w16cid:durableId="877819829">
    <w:abstractNumId w:val="3"/>
  </w:num>
  <w:num w:numId="10" w16cid:durableId="60622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E"/>
    <w:rsid w:val="00054E31"/>
    <w:rsid w:val="000D0B39"/>
    <w:rsid w:val="00161DA8"/>
    <w:rsid w:val="002602C7"/>
    <w:rsid w:val="00316EE9"/>
    <w:rsid w:val="00341432"/>
    <w:rsid w:val="00396D4E"/>
    <w:rsid w:val="003B483C"/>
    <w:rsid w:val="003C4D54"/>
    <w:rsid w:val="00400A3B"/>
    <w:rsid w:val="00436D01"/>
    <w:rsid w:val="00474ACB"/>
    <w:rsid w:val="00493B60"/>
    <w:rsid w:val="004B3058"/>
    <w:rsid w:val="005349E2"/>
    <w:rsid w:val="005D6C26"/>
    <w:rsid w:val="00601087"/>
    <w:rsid w:val="007718BB"/>
    <w:rsid w:val="007E4440"/>
    <w:rsid w:val="00814431"/>
    <w:rsid w:val="008752C6"/>
    <w:rsid w:val="009514D3"/>
    <w:rsid w:val="0098707A"/>
    <w:rsid w:val="009E0355"/>
    <w:rsid w:val="00A42EAF"/>
    <w:rsid w:val="00A50100"/>
    <w:rsid w:val="00BE5E07"/>
    <w:rsid w:val="00BF7DA2"/>
    <w:rsid w:val="00C06230"/>
    <w:rsid w:val="00C56F2D"/>
    <w:rsid w:val="00C777BB"/>
    <w:rsid w:val="00D034BB"/>
    <w:rsid w:val="00D93833"/>
    <w:rsid w:val="00DD18B9"/>
    <w:rsid w:val="00E63942"/>
    <w:rsid w:val="00E80885"/>
    <w:rsid w:val="00F67C0E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1E8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01087"/>
    <w:pPr>
      <w:ind w:left="13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pPr>
      <w:spacing w:line="264" w:lineRule="exact"/>
      <w:ind w:left="1164" w:hanging="364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12"/>
    </w:pPr>
  </w:style>
  <w:style w:type="character" w:customStyle="1" w:styleId="10">
    <w:name w:val="Заголовок 1 Знак"/>
    <w:basedOn w:val="a0"/>
    <w:link w:val="1"/>
    <w:uiPriority w:val="1"/>
    <w:rsid w:val="0060108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10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601087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601087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39"/>
    <w:rsid w:val="003B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10</cp:revision>
  <cp:lastPrinted>2021-12-07T08:05:00Z</cp:lastPrinted>
  <dcterms:created xsi:type="dcterms:W3CDTF">2024-09-03T10:02:00Z</dcterms:created>
  <dcterms:modified xsi:type="dcterms:W3CDTF">2024-11-12T13:21:00Z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